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95DEE" w14:textId="0AC40B87" w:rsidR="00DA0D30" w:rsidRPr="00137D18" w:rsidRDefault="00DA0D30" w:rsidP="00DA0D30">
      <w:pPr>
        <w:spacing w:after="0"/>
        <w:rPr>
          <w:rFonts w:ascii="Times New Roman" w:hAnsi="Times New Roman" w:cs="Times New Roman"/>
          <w:sz w:val="28"/>
        </w:rPr>
      </w:pPr>
      <w:bookmarkStart w:id="0" w:name="_GoBack"/>
      <w:bookmarkEnd w:id="0"/>
      <w:r w:rsidRPr="00137D18">
        <w:rPr>
          <w:rFonts w:ascii="Times New Roman" w:eastAsia="Arial" w:hAnsi="Times New Roman" w:cs="Times New Roman"/>
          <w:sz w:val="24"/>
        </w:rPr>
        <w:t>No.: DJSCE/Transcript/</w:t>
      </w:r>
      <w:r w:rsidR="0023793B">
        <w:rPr>
          <w:rFonts w:ascii="Times New Roman" w:eastAsia="Arial" w:hAnsi="Times New Roman" w:cs="Times New Roman"/>
          <w:sz w:val="24"/>
        </w:rPr>
        <w:t xml:space="preserve"> </w:t>
      </w:r>
      <w:r w:rsidR="00C54052">
        <w:rPr>
          <w:rFonts w:ascii="Times New Roman" w:eastAsia="Arial" w:hAnsi="Times New Roman" w:cs="Times New Roman"/>
          <w:sz w:val="24"/>
        </w:rPr>
        <w:t xml:space="preserve">     </w:t>
      </w:r>
      <w:r w:rsidR="0023793B">
        <w:rPr>
          <w:rFonts w:ascii="Times New Roman" w:eastAsia="Arial" w:hAnsi="Times New Roman" w:cs="Times New Roman"/>
          <w:sz w:val="24"/>
        </w:rPr>
        <w:t xml:space="preserve"> </w:t>
      </w:r>
      <w:r w:rsidRPr="00137D18">
        <w:rPr>
          <w:rFonts w:ascii="Times New Roman" w:eastAsia="Arial" w:hAnsi="Times New Roman" w:cs="Times New Roman"/>
          <w:sz w:val="24"/>
        </w:rPr>
        <w:t>/20</w:t>
      </w:r>
      <w:r w:rsidR="00D64697">
        <w:rPr>
          <w:rFonts w:ascii="Times New Roman" w:eastAsia="Arial" w:hAnsi="Times New Roman" w:cs="Times New Roman"/>
          <w:sz w:val="24"/>
        </w:rPr>
        <w:t>2</w:t>
      </w:r>
      <w:r w:rsidR="002E1F2F">
        <w:rPr>
          <w:rFonts w:ascii="Times New Roman" w:eastAsia="Arial" w:hAnsi="Times New Roman" w:cs="Times New Roman"/>
          <w:sz w:val="24"/>
        </w:rPr>
        <w:t>1</w:t>
      </w:r>
      <w:r w:rsidRPr="00137D18">
        <w:rPr>
          <w:rFonts w:ascii="Times New Roman" w:eastAsia="Arial" w:hAnsi="Times New Roman" w:cs="Times New Roman"/>
          <w:sz w:val="24"/>
        </w:rPr>
        <w:t xml:space="preserve">              </w:t>
      </w:r>
      <w:r w:rsidR="0092750A">
        <w:rPr>
          <w:rFonts w:ascii="Times New Roman" w:eastAsia="Arial" w:hAnsi="Times New Roman" w:cs="Times New Roman"/>
          <w:sz w:val="24"/>
        </w:rPr>
        <w:t xml:space="preserve">          </w:t>
      </w:r>
      <w:r w:rsidRPr="00137D18">
        <w:rPr>
          <w:rFonts w:ascii="Times New Roman" w:eastAsia="Arial" w:hAnsi="Times New Roman" w:cs="Times New Roman"/>
          <w:sz w:val="24"/>
        </w:rPr>
        <w:t xml:space="preserve">                                          </w:t>
      </w:r>
      <w:r w:rsidR="00480CF8">
        <w:rPr>
          <w:rFonts w:ascii="Times New Roman" w:eastAsia="Arial" w:hAnsi="Times New Roman" w:cs="Times New Roman"/>
          <w:sz w:val="24"/>
        </w:rPr>
        <w:t xml:space="preserve">              </w:t>
      </w:r>
      <w:r w:rsidRPr="00137D18">
        <w:rPr>
          <w:rFonts w:ascii="Times New Roman" w:eastAsia="Arial" w:hAnsi="Times New Roman" w:cs="Times New Roman"/>
          <w:sz w:val="24"/>
        </w:rPr>
        <w:t xml:space="preserve">Date:    </w:t>
      </w:r>
      <w:sdt>
        <w:sdtPr>
          <w:rPr>
            <w:rFonts w:ascii="Times New Roman" w:eastAsia="Arial" w:hAnsi="Times New Roman" w:cs="Times New Roman"/>
            <w:sz w:val="24"/>
          </w:rPr>
          <w:id w:val="-1453555541"/>
          <w:placeholder>
            <w:docPart w:val="7414D9586C614CB3BD1850F9DA861E4F"/>
          </w:placeholder>
          <w:text/>
        </w:sdtPr>
        <w:sdtEndPr/>
        <w:sdtContent>
          <w:r w:rsidRPr="00137D18">
            <w:rPr>
              <w:rFonts w:ascii="Times New Roman" w:eastAsia="Arial" w:hAnsi="Times New Roman" w:cs="Times New Roman"/>
              <w:sz w:val="24"/>
            </w:rPr>
            <w:t xml:space="preserve"> </w:t>
          </w:r>
        </w:sdtContent>
      </w:sdt>
    </w:p>
    <w:p w14:paraId="714562F4" w14:textId="77777777" w:rsidR="00480CF8" w:rsidRPr="00480CF8" w:rsidRDefault="00480CF8" w:rsidP="00DA0D30">
      <w:pPr>
        <w:spacing w:after="0"/>
        <w:ind w:right="-23"/>
        <w:jc w:val="center"/>
        <w:rPr>
          <w:rFonts w:ascii="Times New Roman" w:eastAsia="Arial" w:hAnsi="Times New Roman" w:cs="Times New Roman"/>
          <w:b/>
          <w:sz w:val="14"/>
          <w:u w:val="single" w:color="000000"/>
        </w:rPr>
      </w:pPr>
    </w:p>
    <w:p w14:paraId="0DF20F46" w14:textId="77777777" w:rsidR="00DA0D30" w:rsidRPr="00137D18" w:rsidRDefault="00DA0D30" w:rsidP="00DA0D30">
      <w:pPr>
        <w:spacing w:after="0"/>
        <w:ind w:right="-23"/>
        <w:jc w:val="center"/>
        <w:rPr>
          <w:rFonts w:ascii="Times New Roman" w:hAnsi="Times New Roman" w:cs="Times New Roman"/>
          <w:sz w:val="28"/>
        </w:rPr>
      </w:pPr>
      <w:r w:rsidRPr="00137D18">
        <w:rPr>
          <w:rFonts w:ascii="Times New Roman" w:eastAsia="Arial" w:hAnsi="Times New Roman" w:cs="Times New Roman"/>
          <w:b/>
          <w:sz w:val="24"/>
          <w:u w:val="single" w:color="000000"/>
        </w:rPr>
        <w:t>OFFICIAL TRANSCRIPT</w:t>
      </w:r>
    </w:p>
    <w:p w14:paraId="1A40A1CF" w14:textId="77777777" w:rsidR="00DA0D30" w:rsidRPr="00137D18" w:rsidRDefault="00DA0D30" w:rsidP="00DA0D30">
      <w:pPr>
        <w:spacing w:after="0"/>
        <w:rPr>
          <w:rFonts w:ascii="Times New Roman" w:hAnsi="Times New Roman" w:cs="Times New Roman"/>
          <w:sz w:val="28"/>
        </w:rPr>
      </w:pPr>
      <w:r w:rsidRPr="00137D18">
        <w:rPr>
          <w:rFonts w:ascii="Times New Roman" w:eastAsia="Arial" w:hAnsi="Times New Roman" w:cs="Times New Roman"/>
          <w:sz w:val="24"/>
        </w:rPr>
        <w:t xml:space="preserve"> </w:t>
      </w:r>
    </w:p>
    <w:p w14:paraId="3C8C5093" w14:textId="77777777" w:rsidR="00DA0D30" w:rsidRPr="00137D18" w:rsidRDefault="00DA0D30" w:rsidP="00DA0D30">
      <w:pPr>
        <w:spacing w:after="4" w:line="249" w:lineRule="auto"/>
        <w:ind w:left="-5" w:right="-23" w:hanging="10"/>
        <w:jc w:val="center"/>
        <w:rPr>
          <w:rFonts w:ascii="Times New Roman" w:hAnsi="Times New Roman" w:cs="Times New Roman"/>
          <w:sz w:val="28"/>
        </w:rPr>
      </w:pPr>
      <w:r w:rsidRPr="00137D18">
        <w:rPr>
          <w:rFonts w:ascii="Times New Roman" w:eastAsia="Arial" w:hAnsi="Times New Roman" w:cs="Times New Roman"/>
          <w:b/>
          <w:sz w:val="24"/>
        </w:rPr>
        <w:t>BACHELOR OF ENGINEERING – UNIVERSITY OF MUMBAI</w:t>
      </w:r>
    </w:p>
    <w:p w14:paraId="6DFBF117" w14:textId="5DDCEE2A" w:rsidR="00DA0D30" w:rsidRPr="00137D18" w:rsidRDefault="00DA0D30" w:rsidP="00DA0D30">
      <w:pPr>
        <w:spacing w:after="4" w:line="249" w:lineRule="auto"/>
        <w:ind w:left="-5" w:right="-23" w:hanging="10"/>
        <w:jc w:val="center"/>
        <w:rPr>
          <w:rFonts w:ascii="Times New Roman" w:hAnsi="Times New Roman" w:cs="Times New Roman"/>
          <w:sz w:val="28"/>
        </w:rPr>
      </w:pPr>
      <w:r w:rsidRPr="00137D18">
        <w:rPr>
          <w:rFonts w:ascii="Times New Roman" w:eastAsia="Arial" w:hAnsi="Times New Roman" w:cs="Times New Roman"/>
          <w:b/>
          <w:sz w:val="24"/>
        </w:rPr>
        <w:t>(</w:t>
      </w:r>
      <w:proofErr w:type="gramStart"/>
      <w:r w:rsidRPr="00137D18">
        <w:rPr>
          <w:rFonts w:ascii="Times New Roman" w:eastAsia="Arial" w:hAnsi="Times New Roman" w:cs="Times New Roman"/>
          <w:b/>
          <w:sz w:val="24"/>
        </w:rPr>
        <w:t>Four Year</w:t>
      </w:r>
      <w:proofErr w:type="gramEnd"/>
      <w:r w:rsidRPr="00137D18">
        <w:rPr>
          <w:rFonts w:ascii="Times New Roman" w:eastAsia="Arial" w:hAnsi="Times New Roman" w:cs="Times New Roman"/>
          <w:b/>
          <w:sz w:val="24"/>
        </w:rPr>
        <w:t xml:space="preserve"> Degree </w:t>
      </w:r>
      <w:r w:rsidR="00DA0A46">
        <w:rPr>
          <w:rFonts w:ascii="Times New Roman" w:eastAsia="Arial" w:hAnsi="Times New Roman" w:cs="Times New Roman"/>
          <w:b/>
          <w:sz w:val="24"/>
        </w:rPr>
        <w:t>Program</w:t>
      </w:r>
      <w:r w:rsidRPr="00137D18">
        <w:rPr>
          <w:rFonts w:ascii="Times New Roman" w:eastAsia="Arial" w:hAnsi="Times New Roman" w:cs="Times New Roman"/>
          <w:b/>
          <w:sz w:val="24"/>
        </w:rPr>
        <w:t>)</w:t>
      </w:r>
    </w:p>
    <w:p w14:paraId="755CE973" w14:textId="77777777" w:rsidR="00DA0D30" w:rsidRPr="00137D18" w:rsidRDefault="00DA0D30" w:rsidP="00DA0D30">
      <w:pPr>
        <w:spacing w:after="3"/>
        <w:rPr>
          <w:rFonts w:ascii="Times New Roman" w:hAnsi="Times New Roman" w:cs="Times New Roman"/>
          <w:sz w:val="28"/>
        </w:rPr>
      </w:pPr>
      <w:r w:rsidRPr="00137D18">
        <w:rPr>
          <w:rFonts w:ascii="Times New Roman" w:eastAsia="Arial" w:hAnsi="Times New Roman" w:cs="Times New Roman"/>
          <w:sz w:val="24"/>
        </w:rPr>
        <w:t xml:space="preserve"> </w:t>
      </w:r>
    </w:p>
    <w:p w14:paraId="5206CD66" w14:textId="53E01FA0" w:rsidR="0023793B" w:rsidRPr="0023793B" w:rsidRDefault="00DA0D30" w:rsidP="0023793B">
      <w:pPr>
        <w:rPr>
          <w:rFonts w:ascii="Times New Roman" w:eastAsia="Times New Roman" w:hAnsi="Times New Roman" w:cs="Times New Roman"/>
          <w:b/>
          <w:bCs/>
          <w:color w:val="auto"/>
          <w:sz w:val="16"/>
          <w:szCs w:val="16"/>
        </w:rPr>
      </w:pPr>
      <w:r w:rsidRPr="00137D18">
        <w:rPr>
          <w:rFonts w:ascii="Times New Roman" w:eastAsia="Arial" w:hAnsi="Times New Roman" w:cs="Times New Roman"/>
          <w:sz w:val="24"/>
        </w:rPr>
        <w:t xml:space="preserve">      </w:t>
      </w:r>
      <w:r w:rsidRPr="00137D18">
        <w:rPr>
          <w:rFonts w:ascii="Times New Roman" w:eastAsia="Arial" w:hAnsi="Times New Roman" w:cs="Times New Roman"/>
          <w:b/>
          <w:sz w:val="24"/>
        </w:rPr>
        <w:t xml:space="preserve">STUDENT’S </w:t>
      </w:r>
      <w:proofErr w:type="gramStart"/>
      <w:r w:rsidRPr="00137D18">
        <w:rPr>
          <w:rFonts w:ascii="Times New Roman" w:eastAsia="Arial" w:hAnsi="Times New Roman" w:cs="Times New Roman"/>
          <w:b/>
          <w:sz w:val="24"/>
        </w:rPr>
        <w:t>NAME</w:t>
      </w:r>
      <w:r w:rsidR="0092750A">
        <w:rPr>
          <w:rFonts w:ascii="Times New Roman" w:eastAsia="Arial" w:hAnsi="Times New Roman" w:cs="Times New Roman"/>
          <w:b/>
          <w:sz w:val="24"/>
        </w:rPr>
        <w:t xml:space="preserve">  </w:t>
      </w:r>
      <w:r w:rsidRPr="00137D18">
        <w:rPr>
          <w:rFonts w:ascii="Times New Roman" w:eastAsia="Arial" w:hAnsi="Times New Roman" w:cs="Times New Roman"/>
          <w:b/>
          <w:sz w:val="24"/>
        </w:rPr>
        <w:t>:</w:t>
      </w:r>
      <w:proofErr w:type="gramEnd"/>
      <w:r w:rsidRPr="00137D18">
        <w:rPr>
          <w:rFonts w:ascii="Times New Roman" w:eastAsia="Arial" w:hAnsi="Times New Roman" w:cs="Times New Roman"/>
          <w:b/>
          <w:sz w:val="24"/>
        </w:rPr>
        <w:t xml:space="preserve"> </w:t>
      </w:r>
      <w:r w:rsidR="00E277B4">
        <w:rPr>
          <w:rFonts w:ascii="Times New Roman" w:eastAsia="Times New Roman" w:hAnsi="Times New Roman" w:cs="Times New Roman"/>
          <w:b/>
          <w:bCs/>
          <w:color w:val="auto"/>
          <w:sz w:val="24"/>
          <w:szCs w:val="16"/>
        </w:rPr>
        <w:t>XXXXXXXXXXXXXXXXXXXX</w:t>
      </w:r>
    </w:p>
    <w:p w14:paraId="52956572" w14:textId="0E6BD743" w:rsidR="00DA0D30" w:rsidRPr="00417463" w:rsidRDefault="00DA0D30" w:rsidP="00DA0D30">
      <w:pPr>
        <w:spacing w:after="27" w:line="249" w:lineRule="auto"/>
        <w:ind w:left="-5" w:hanging="10"/>
        <w:rPr>
          <w:rFonts w:ascii="Times New Roman" w:hAnsi="Times New Roman" w:cs="Times New Roman"/>
          <w:sz w:val="24"/>
          <w:szCs w:val="24"/>
        </w:rPr>
      </w:pPr>
      <w:r w:rsidRPr="00137D18">
        <w:rPr>
          <w:rFonts w:ascii="Times New Roman" w:eastAsia="Arial" w:hAnsi="Times New Roman" w:cs="Times New Roman"/>
          <w:b/>
          <w:sz w:val="20"/>
        </w:rPr>
        <w:t xml:space="preserve">       </w:t>
      </w:r>
      <w:r w:rsidRPr="00137D18">
        <w:rPr>
          <w:rFonts w:ascii="Times New Roman" w:eastAsia="Arial" w:hAnsi="Times New Roman" w:cs="Times New Roman"/>
          <w:b/>
          <w:sz w:val="24"/>
        </w:rPr>
        <w:t xml:space="preserve"> </w:t>
      </w:r>
      <w:r w:rsidR="00DA0A46">
        <w:rPr>
          <w:rFonts w:ascii="Times New Roman" w:eastAsia="Arial" w:hAnsi="Times New Roman" w:cs="Times New Roman"/>
          <w:b/>
          <w:sz w:val="24"/>
        </w:rPr>
        <w:t>PROGRAM</w:t>
      </w:r>
      <w:r w:rsidR="00062063">
        <w:rPr>
          <w:rFonts w:ascii="Times New Roman" w:eastAsia="Arial" w:hAnsi="Times New Roman" w:cs="Times New Roman"/>
          <w:b/>
          <w:sz w:val="24"/>
        </w:rPr>
        <w:t xml:space="preserve"> </w:t>
      </w:r>
      <w:r w:rsidR="0092750A">
        <w:rPr>
          <w:rFonts w:ascii="Times New Roman" w:eastAsia="Arial" w:hAnsi="Times New Roman" w:cs="Times New Roman"/>
          <w:b/>
          <w:sz w:val="24"/>
        </w:rPr>
        <w:t xml:space="preserve">                </w:t>
      </w:r>
      <w:r w:rsidRPr="00137D18">
        <w:rPr>
          <w:rFonts w:ascii="Times New Roman" w:eastAsia="Arial" w:hAnsi="Times New Roman" w:cs="Times New Roman"/>
          <w:b/>
          <w:sz w:val="24"/>
        </w:rPr>
        <w:t>:</w:t>
      </w:r>
      <w:r w:rsidRPr="00137D18">
        <w:rPr>
          <w:rFonts w:ascii="Times New Roman" w:eastAsia="Arial" w:hAnsi="Times New Roman" w:cs="Times New Roman"/>
          <w:b/>
          <w:sz w:val="20"/>
        </w:rPr>
        <w:t xml:space="preserve"> </w:t>
      </w:r>
      <w:r w:rsidR="00E277B4">
        <w:rPr>
          <w:rFonts w:ascii="Times New Roman" w:eastAsia="Arial" w:hAnsi="Times New Roman" w:cs="Times New Roman"/>
          <w:b/>
          <w:sz w:val="24"/>
          <w:szCs w:val="24"/>
        </w:rPr>
        <w:t>XXXXXXXXXXXXXXXXXXXX</w:t>
      </w:r>
    </w:p>
    <w:p w14:paraId="4861B77B" w14:textId="143366E8" w:rsidR="00DA0D30" w:rsidRPr="00137D18" w:rsidRDefault="00480CF8" w:rsidP="00DA0D30">
      <w:pPr>
        <w:spacing w:after="10" w:line="249" w:lineRule="auto"/>
        <w:jc w:val="both"/>
        <w:rPr>
          <w:rFonts w:ascii="Times New Roman" w:hAnsi="Times New Roman" w:cs="Times New Roman"/>
          <w:i/>
          <w:sz w:val="20"/>
        </w:rPr>
      </w:pPr>
      <w:r>
        <w:rPr>
          <w:rFonts w:ascii="Times New Roman" w:eastAsia="Times New Roman" w:hAnsi="Times New Roman" w:cs="Times New Roman"/>
          <w:i/>
        </w:rPr>
        <w:t>G</w:t>
      </w:r>
      <w:r w:rsidR="00DA0D30" w:rsidRPr="00137D18">
        <w:rPr>
          <w:rFonts w:ascii="Times New Roman" w:eastAsia="Times New Roman" w:hAnsi="Times New Roman" w:cs="Times New Roman"/>
          <w:i/>
        </w:rPr>
        <w:t xml:space="preserve">uidelines that may help you to evaluate the transcript (For results </w:t>
      </w:r>
      <w:r w:rsidR="00137D18" w:rsidRPr="00137D18">
        <w:rPr>
          <w:rFonts w:ascii="Times New Roman" w:eastAsia="Times New Roman" w:hAnsi="Times New Roman" w:cs="Times New Roman"/>
          <w:i/>
        </w:rPr>
        <w:t xml:space="preserve">that are </w:t>
      </w:r>
      <w:r w:rsidR="00DA0D30" w:rsidRPr="00137D18">
        <w:rPr>
          <w:rFonts w:ascii="Times New Roman" w:eastAsia="Times New Roman" w:hAnsi="Times New Roman" w:cs="Times New Roman"/>
          <w:i/>
        </w:rPr>
        <w:t xml:space="preserve">declared </w:t>
      </w:r>
      <w:proofErr w:type="gramStart"/>
      <w:r w:rsidR="00137D18" w:rsidRPr="00137D18">
        <w:rPr>
          <w:rFonts w:ascii="Times New Roman" w:eastAsia="Times New Roman" w:hAnsi="Times New Roman" w:cs="Times New Roman"/>
          <w:i/>
        </w:rPr>
        <w:t>till</w:t>
      </w:r>
      <w:proofErr w:type="gramEnd"/>
      <w:r w:rsidR="00137D18" w:rsidRPr="00137D18">
        <w:rPr>
          <w:rFonts w:ascii="Times New Roman" w:eastAsia="Times New Roman" w:hAnsi="Times New Roman" w:cs="Times New Roman"/>
          <w:i/>
        </w:rPr>
        <w:t xml:space="preserve"> </w:t>
      </w:r>
      <w:r w:rsidR="00DA0D30" w:rsidRPr="00137D18">
        <w:rPr>
          <w:rFonts w:ascii="Times New Roman" w:eastAsia="Times New Roman" w:hAnsi="Times New Roman" w:cs="Times New Roman"/>
          <w:i/>
        </w:rPr>
        <w:t>May 20</w:t>
      </w:r>
      <w:r w:rsidR="002E1F2F">
        <w:rPr>
          <w:rFonts w:ascii="Times New Roman" w:eastAsia="Times New Roman" w:hAnsi="Times New Roman" w:cs="Times New Roman"/>
          <w:i/>
        </w:rPr>
        <w:t>21</w:t>
      </w:r>
      <w:r w:rsidR="00137D18" w:rsidRPr="00137D18">
        <w:rPr>
          <w:rFonts w:ascii="Times New Roman" w:eastAsia="Times New Roman" w:hAnsi="Times New Roman" w:cs="Times New Roman"/>
          <w:i/>
        </w:rPr>
        <w:t xml:space="preserve"> examinations</w:t>
      </w:r>
      <w:r w:rsidR="00DA0D30" w:rsidRPr="00137D18">
        <w:rPr>
          <w:rFonts w:ascii="Times New Roman" w:eastAsia="Times New Roman" w:hAnsi="Times New Roman" w:cs="Times New Roman"/>
          <w:i/>
        </w:rPr>
        <w:t>)</w:t>
      </w:r>
      <w:r w:rsidR="00D17D1C">
        <w:rPr>
          <w:rFonts w:ascii="Times New Roman" w:eastAsia="Times New Roman" w:hAnsi="Times New Roman" w:cs="Times New Roman"/>
          <w:i/>
        </w:rPr>
        <w:t>.</w:t>
      </w:r>
    </w:p>
    <w:p w14:paraId="67C8C731" w14:textId="77777777" w:rsidR="00DA0D30" w:rsidRPr="00137D18" w:rsidRDefault="00DA0D30" w:rsidP="00DA0D30">
      <w:pPr>
        <w:spacing w:after="0"/>
        <w:rPr>
          <w:rFonts w:ascii="Times New Roman" w:hAnsi="Times New Roman" w:cs="Times New Roman"/>
          <w:sz w:val="4"/>
        </w:rPr>
      </w:pPr>
      <w:r w:rsidRPr="00137D18">
        <w:rPr>
          <w:rFonts w:ascii="Times New Roman" w:eastAsia="Times New Roman" w:hAnsi="Times New Roman" w:cs="Times New Roman"/>
        </w:rPr>
        <w:t xml:space="preserve"> </w:t>
      </w:r>
    </w:p>
    <w:p w14:paraId="1C8E9704" w14:textId="77777777"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University of Mumbai prescribes the curriculum and awards the Degree. </w:t>
      </w:r>
    </w:p>
    <w:p w14:paraId="254443BB" w14:textId="5AF666E1"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proofErr w:type="gramStart"/>
      <w:r w:rsidRPr="00137D18">
        <w:rPr>
          <w:rFonts w:ascii="Times New Roman" w:eastAsia="Times New Roman" w:hAnsi="Times New Roman" w:cs="Times New Roman"/>
        </w:rPr>
        <w:t xml:space="preserve">All the end semester examination papers are set by </w:t>
      </w:r>
      <w:r w:rsidR="002E1F2F">
        <w:rPr>
          <w:rFonts w:ascii="Times New Roman" w:eastAsia="Times New Roman" w:hAnsi="Times New Roman" w:cs="Times New Roman"/>
        </w:rPr>
        <w:t>Dwarkadas J. Sanghvi College of Engineering</w:t>
      </w:r>
      <w:proofErr w:type="gramEnd"/>
      <w:r w:rsidRPr="00137D18">
        <w:rPr>
          <w:rFonts w:ascii="Times New Roman" w:eastAsia="Times New Roman" w:hAnsi="Times New Roman" w:cs="Times New Roman"/>
        </w:rPr>
        <w:t xml:space="preserve">. </w:t>
      </w:r>
    </w:p>
    <w:p w14:paraId="46E71727" w14:textId="77777777"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The medium of instruction in this institute is English. </w:t>
      </w:r>
    </w:p>
    <w:p w14:paraId="2A70122E" w14:textId="77777777"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Each academic year consists of two semesters (15 weeks each), i.e. Odd semester (July – December) and Even Semester (January – June).  </w:t>
      </w:r>
    </w:p>
    <w:p w14:paraId="28762E7A" w14:textId="77777777"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Each lecture, practical and tutorial unit is of 60 minutes duration.  </w:t>
      </w:r>
    </w:p>
    <w:p w14:paraId="58E1C7E6" w14:textId="77777777" w:rsidR="00DA0D30" w:rsidRPr="00137D18" w:rsidRDefault="00DA0D30" w:rsidP="00DA0D30">
      <w:pPr>
        <w:numPr>
          <w:ilvl w:val="0"/>
          <w:numId w:val="1"/>
        </w:numPr>
        <w:spacing w:after="2" w:line="245" w:lineRule="auto"/>
        <w:ind w:left="426" w:hanging="426"/>
        <w:jc w:val="both"/>
        <w:rPr>
          <w:rFonts w:ascii="Times New Roman" w:hAnsi="Times New Roman" w:cs="Times New Roman"/>
          <w:sz w:val="24"/>
        </w:rPr>
      </w:pPr>
      <w:r w:rsidRPr="00137D18">
        <w:rPr>
          <w:rFonts w:ascii="Times New Roman" w:eastAsia="Times New Roman" w:hAnsi="Times New Roman" w:cs="Times New Roman"/>
        </w:rPr>
        <w:t xml:space="preserve">The B.E.  Degree course </w:t>
      </w:r>
      <w:proofErr w:type="gramStart"/>
      <w:r w:rsidRPr="00137D18">
        <w:rPr>
          <w:rFonts w:ascii="Times New Roman" w:eastAsia="Times New Roman" w:hAnsi="Times New Roman" w:cs="Times New Roman"/>
        </w:rPr>
        <w:t>is conducted</w:t>
      </w:r>
      <w:proofErr w:type="gramEnd"/>
      <w:r w:rsidRPr="00137D18">
        <w:rPr>
          <w:rFonts w:ascii="Times New Roman" w:eastAsia="Times New Roman" w:hAnsi="Times New Roman" w:cs="Times New Roman"/>
        </w:rPr>
        <w:t xml:space="preserve"> on semester basis with eight semesters spread over four academic years. </w:t>
      </w:r>
      <w:r w:rsidRPr="00137D18">
        <w:rPr>
          <w:rFonts w:ascii="Times New Roman" w:eastAsia="Arial" w:hAnsi="Times New Roman" w:cs="Times New Roman"/>
        </w:rPr>
        <w:t xml:space="preserve">Evaluations at the end of Semesters </w:t>
      </w:r>
      <w:proofErr w:type="gramStart"/>
      <w:r w:rsidRPr="00137D18">
        <w:rPr>
          <w:rFonts w:ascii="Times New Roman" w:eastAsia="Arial" w:hAnsi="Times New Roman" w:cs="Times New Roman"/>
        </w:rPr>
        <w:t>I, II, VII, and VIII</w:t>
      </w:r>
      <w:proofErr w:type="gramEnd"/>
      <w:r w:rsidRPr="00137D18">
        <w:rPr>
          <w:rFonts w:ascii="Times New Roman" w:eastAsia="Arial" w:hAnsi="Times New Roman" w:cs="Times New Roman"/>
        </w:rPr>
        <w:t xml:space="preserve"> are organized by University of Mumbai, and at the end of Semester III, IV, V, and VI, the evaluations are arranged by the college on behalf of the University of Mumbai.</w:t>
      </w:r>
      <w:r w:rsidRPr="00137D18">
        <w:rPr>
          <w:rFonts w:ascii="Times New Roman" w:eastAsia="Times New Roman" w:hAnsi="Times New Roman" w:cs="Times New Roman"/>
          <w:sz w:val="28"/>
        </w:rPr>
        <w:t xml:space="preserve">      </w:t>
      </w:r>
      <w:r w:rsidRPr="00137D18">
        <w:rPr>
          <w:rFonts w:ascii="Times New Roman" w:eastAsia="Arial" w:hAnsi="Times New Roman" w:cs="Times New Roman"/>
        </w:rPr>
        <w:t xml:space="preserve"> </w:t>
      </w:r>
    </w:p>
    <w:p w14:paraId="68BEAAA1" w14:textId="1538CE8B" w:rsidR="00DA0D30" w:rsidRPr="00137D18"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University of Mumbai follows the GPA system of marking. At the end of every semester, the student </w:t>
      </w:r>
      <w:proofErr w:type="gramStart"/>
      <w:r w:rsidRPr="00137D18">
        <w:rPr>
          <w:rFonts w:ascii="Times New Roman" w:eastAsia="Times New Roman" w:hAnsi="Times New Roman" w:cs="Times New Roman"/>
        </w:rPr>
        <w:t>is awarded</w:t>
      </w:r>
      <w:proofErr w:type="gramEnd"/>
      <w:r w:rsidRPr="00137D18">
        <w:rPr>
          <w:rFonts w:ascii="Times New Roman" w:eastAsia="Times New Roman" w:hAnsi="Times New Roman" w:cs="Times New Roman"/>
        </w:rPr>
        <w:t xml:space="preserve"> a grade based on his/her performance in the examination and Internal Assessments in every course for that semester. </w:t>
      </w:r>
      <w:proofErr w:type="gramStart"/>
      <w:r w:rsidRPr="00137D18">
        <w:rPr>
          <w:rFonts w:ascii="Times New Roman" w:eastAsia="Times New Roman" w:hAnsi="Times New Roman" w:cs="Times New Roman"/>
        </w:rPr>
        <w:t>The performance of a student in a semester is indicated by a number called Semester Grade Performance Index</w:t>
      </w:r>
      <w:r w:rsidR="00AB3656">
        <w:rPr>
          <w:rFonts w:ascii="Times New Roman" w:eastAsia="Times New Roman" w:hAnsi="Times New Roman" w:cs="Times New Roman"/>
        </w:rPr>
        <w:t xml:space="preserve"> (</w:t>
      </w:r>
      <w:r w:rsidR="00AB3656" w:rsidRPr="00137D18">
        <w:rPr>
          <w:rFonts w:ascii="Times New Roman" w:eastAsia="Times New Roman" w:hAnsi="Times New Roman" w:cs="Times New Roman"/>
        </w:rPr>
        <w:t>SGPI</w:t>
      </w:r>
      <w:r w:rsidR="00AB3656">
        <w:rPr>
          <w:rFonts w:ascii="Times New Roman" w:eastAsia="Times New Roman" w:hAnsi="Times New Roman" w:cs="Times New Roman"/>
        </w:rPr>
        <w:t>)</w:t>
      </w:r>
      <w:r w:rsidRPr="00137D18">
        <w:rPr>
          <w:rFonts w:ascii="Times New Roman" w:eastAsia="Times New Roman" w:hAnsi="Times New Roman" w:cs="Times New Roman"/>
        </w:rPr>
        <w:t xml:space="preserve"> </w:t>
      </w:r>
      <w:r w:rsidR="00AB3656">
        <w:rPr>
          <w:rFonts w:ascii="Times New Roman" w:eastAsia="Times New Roman" w:hAnsi="Times New Roman" w:cs="Times New Roman"/>
        </w:rPr>
        <w:t xml:space="preserve">/ </w:t>
      </w:r>
      <w:r w:rsidR="00AB3656" w:rsidRPr="00137D18">
        <w:rPr>
          <w:rFonts w:ascii="Times New Roman" w:eastAsia="Times New Roman" w:hAnsi="Times New Roman" w:cs="Times New Roman"/>
        </w:rPr>
        <w:t xml:space="preserve">Semester Grade Performance </w:t>
      </w:r>
      <w:r w:rsidR="00AB3656">
        <w:rPr>
          <w:rFonts w:ascii="Times New Roman" w:eastAsia="Times New Roman" w:hAnsi="Times New Roman" w:cs="Times New Roman"/>
        </w:rPr>
        <w:t>Average (SGPA</w:t>
      </w:r>
      <w:r w:rsidRPr="00137D18">
        <w:rPr>
          <w:rFonts w:ascii="Times New Roman" w:eastAsia="Times New Roman" w:hAnsi="Times New Roman" w:cs="Times New Roman"/>
        </w:rPr>
        <w:t>)</w:t>
      </w:r>
      <w:proofErr w:type="gramEnd"/>
      <w:r w:rsidRPr="00137D18">
        <w:rPr>
          <w:rFonts w:ascii="Times New Roman" w:eastAsia="Times New Roman" w:hAnsi="Times New Roman" w:cs="Times New Roman"/>
        </w:rPr>
        <w:t>. The SGPI</w:t>
      </w:r>
      <w:r w:rsidR="00AB3656">
        <w:rPr>
          <w:rFonts w:ascii="Times New Roman" w:eastAsia="Times New Roman" w:hAnsi="Times New Roman" w:cs="Times New Roman"/>
        </w:rPr>
        <w:t xml:space="preserve"> /SGPA</w:t>
      </w:r>
      <w:r w:rsidRPr="00137D18">
        <w:rPr>
          <w:rFonts w:ascii="Times New Roman" w:eastAsia="Times New Roman" w:hAnsi="Times New Roman" w:cs="Times New Roman"/>
        </w:rPr>
        <w:t xml:space="preserve"> is the weighted average of the grade points obtained in all the courses by the student during the semester. Minimum 40% marks are required to pass in each head of examination. The Cumulative Grade Point Index (CGPI) </w:t>
      </w:r>
      <w:r w:rsidR="00AB3656">
        <w:rPr>
          <w:rFonts w:ascii="Times New Roman" w:eastAsia="Times New Roman" w:hAnsi="Times New Roman" w:cs="Times New Roman"/>
        </w:rPr>
        <w:t xml:space="preserve">/ </w:t>
      </w:r>
      <w:r w:rsidR="00AB3656" w:rsidRPr="00137D18">
        <w:rPr>
          <w:rFonts w:ascii="Times New Roman" w:eastAsia="Times New Roman" w:hAnsi="Times New Roman" w:cs="Times New Roman"/>
        </w:rPr>
        <w:t xml:space="preserve">Cumulative Grade Point </w:t>
      </w:r>
      <w:r w:rsidR="00AB3656">
        <w:rPr>
          <w:rFonts w:ascii="Times New Roman" w:eastAsia="Times New Roman" w:hAnsi="Times New Roman" w:cs="Times New Roman"/>
        </w:rPr>
        <w:t>Average</w:t>
      </w:r>
      <w:r w:rsidR="00AB3656" w:rsidRPr="00137D18">
        <w:rPr>
          <w:rFonts w:ascii="Times New Roman" w:eastAsia="Times New Roman" w:hAnsi="Times New Roman" w:cs="Times New Roman"/>
        </w:rPr>
        <w:t xml:space="preserve"> (CGP</w:t>
      </w:r>
      <w:r w:rsidR="00AB3656">
        <w:rPr>
          <w:rFonts w:ascii="Times New Roman" w:eastAsia="Times New Roman" w:hAnsi="Times New Roman" w:cs="Times New Roman"/>
        </w:rPr>
        <w:t>A</w:t>
      </w:r>
      <w:r w:rsidR="00AB3656" w:rsidRPr="00137D18">
        <w:rPr>
          <w:rFonts w:ascii="Times New Roman" w:eastAsia="Times New Roman" w:hAnsi="Times New Roman" w:cs="Times New Roman"/>
        </w:rPr>
        <w:t>)</w:t>
      </w:r>
      <w:r w:rsidR="00AB3656">
        <w:rPr>
          <w:rFonts w:ascii="Times New Roman" w:eastAsia="Times New Roman" w:hAnsi="Times New Roman" w:cs="Times New Roman"/>
        </w:rPr>
        <w:t xml:space="preserve"> </w:t>
      </w:r>
      <w:r w:rsidRPr="00137D18">
        <w:rPr>
          <w:rFonts w:ascii="Times New Roman" w:eastAsia="Times New Roman" w:hAnsi="Times New Roman" w:cs="Times New Roman"/>
        </w:rPr>
        <w:t xml:space="preserve">considers all the courses mentioned in the scheme of instructions and examinations towards the minimum requirement of the degree students have enrolled </w:t>
      </w:r>
      <w:proofErr w:type="gramStart"/>
      <w:r w:rsidRPr="00137D18">
        <w:rPr>
          <w:rFonts w:ascii="Times New Roman" w:eastAsia="Times New Roman" w:hAnsi="Times New Roman" w:cs="Times New Roman"/>
        </w:rPr>
        <w:t>for</w:t>
      </w:r>
      <w:proofErr w:type="gramEnd"/>
      <w:r w:rsidRPr="00137D18">
        <w:rPr>
          <w:rFonts w:ascii="Times New Roman" w:eastAsia="Times New Roman" w:hAnsi="Times New Roman" w:cs="Times New Roman"/>
        </w:rPr>
        <w:t>. The CGPI</w:t>
      </w:r>
      <w:r w:rsidR="00AB3656">
        <w:rPr>
          <w:rFonts w:ascii="Times New Roman" w:eastAsia="Times New Roman" w:hAnsi="Times New Roman" w:cs="Times New Roman"/>
        </w:rPr>
        <w:t xml:space="preserve"> / CGPA</w:t>
      </w:r>
      <w:r w:rsidRPr="00137D18">
        <w:rPr>
          <w:rFonts w:ascii="Times New Roman" w:eastAsia="Times New Roman" w:hAnsi="Times New Roman" w:cs="Times New Roman"/>
        </w:rPr>
        <w:t xml:space="preserve"> </w:t>
      </w:r>
      <w:proofErr w:type="gramStart"/>
      <w:r w:rsidRPr="00137D18">
        <w:rPr>
          <w:rFonts w:ascii="Times New Roman" w:eastAsia="Times New Roman" w:hAnsi="Times New Roman" w:cs="Times New Roman"/>
        </w:rPr>
        <w:t>is calculated</w:t>
      </w:r>
      <w:proofErr w:type="gramEnd"/>
      <w:r w:rsidRPr="00137D18">
        <w:rPr>
          <w:rFonts w:ascii="Times New Roman" w:eastAsia="Times New Roman" w:hAnsi="Times New Roman" w:cs="Times New Roman"/>
        </w:rPr>
        <w:t xml:space="preserve"> at the end of the final semester by considering the average of SGPI of each semester and is indicated in the final semester grade report cards.  </w:t>
      </w:r>
    </w:p>
    <w:p w14:paraId="75A4C7CA" w14:textId="231F45F3" w:rsidR="00DA0D30" w:rsidRPr="00C50563" w:rsidRDefault="00DA0D30" w:rsidP="00DA0D30">
      <w:pPr>
        <w:numPr>
          <w:ilvl w:val="0"/>
          <w:numId w:val="1"/>
        </w:numPr>
        <w:spacing w:after="10" w:line="249" w:lineRule="auto"/>
        <w:ind w:left="426" w:hanging="426"/>
        <w:jc w:val="both"/>
        <w:rPr>
          <w:rFonts w:ascii="Times New Roman" w:hAnsi="Times New Roman" w:cs="Times New Roman"/>
          <w:sz w:val="20"/>
        </w:rPr>
      </w:pPr>
      <w:r w:rsidRPr="00137D18">
        <w:rPr>
          <w:rFonts w:ascii="Times New Roman" w:eastAsia="Times New Roman" w:hAnsi="Times New Roman" w:cs="Times New Roman"/>
        </w:rPr>
        <w:t xml:space="preserve">Some abbreviations used in the transcripts are: </w:t>
      </w:r>
    </w:p>
    <w:p w14:paraId="01CB4ADB" w14:textId="77777777" w:rsidR="00C50563" w:rsidRPr="00137D18" w:rsidRDefault="00C50563" w:rsidP="00C50563">
      <w:pPr>
        <w:spacing w:after="10" w:line="249" w:lineRule="auto"/>
        <w:ind w:left="426"/>
        <w:jc w:val="both"/>
        <w:rPr>
          <w:rFonts w:ascii="Times New Roman" w:hAnsi="Times New Roman" w:cs="Times New Roman"/>
          <w:sz w:val="20"/>
        </w:rPr>
      </w:pPr>
    </w:p>
    <w:tbl>
      <w:tblPr>
        <w:tblStyle w:val="TableGrid"/>
        <w:tblW w:w="5169" w:type="dxa"/>
        <w:tblInd w:w="1332" w:type="dxa"/>
        <w:tblCellMar>
          <w:top w:w="6" w:type="dxa"/>
          <w:left w:w="106" w:type="dxa"/>
          <w:right w:w="63" w:type="dxa"/>
        </w:tblCellMar>
        <w:tblLook w:val="04A0" w:firstRow="1" w:lastRow="0" w:firstColumn="1" w:lastColumn="0" w:noHBand="0" w:noVBand="1"/>
      </w:tblPr>
      <w:tblGrid>
        <w:gridCol w:w="3521"/>
        <w:gridCol w:w="1648"/>
      </w:tblGrid>
      <w:tr w:rsidR="00DA0D30" w:rsidRPr="00137D18" w14:paraId="77615822" w14:textId="77777777" w:rsidTr="00580ABD">
        <w:trPr>
          <w:trHeight w:val="235"/>
        </w:trPr>
        <w:tc>
          <w:tcPr>
            <w:tcW w:w="3521" w:type="dxa"/>
            <w:tcBorders>
              <w:top w:val="single" w:sz="4" w:space="0" w:color="000000"/>
              <w:left w:val="single" w:sz="4" w:space="0" w:color="000000"/>
              <w:bottom w:val="single" w:sz="4" w:space="0" w:color="000000"/>
              <w:right w:val="single" w:sz="4" w:space="0" w:color="000000"/>
            </w:tcBorders>
          </w:tcPr>
          <w:p w14:paraId="4D918066" w14:textId="77777777" w:rsidR="00DA0D30" w:rsidRPr="00C50563" w:rsidRDefault="00DA0D30" w:rsidP="000C2136">
            <w:pPr>
              <w:ind w:left="2"/>
              <w:jc w:val="center"/>
              <w:rPr>
                <w:rFonts w:ascii="Times New Roman" w:hAnsi="Times New Roman" w:cs="Times New Roman"/>
              </w:rPr>
            </w:pPr>
            <w:r w:rsidRPr="00C50563">
              <w:rPr>
                <w:rFonts w:ascii="Times New Roman" w:eastAsia="Arial" w:hAnsi="Times New Roman" w:cs="Times New Roman"/>
              </w:rPr>
              <w:t>Heads</w:t>
            </w:r>
          </w:p>
        </w:tc>
        <w:tc>
          <w:tcPr>
            <w:tcW w:w="1648" w:type="dxa"/>
            <w:tcBorders>
              <w:top w:val="single" w:sz="4" w:space="0" w:color="000000"/>
              <w:left w:val="single" w:sz="4" w:space="0" w:color="000000"/>
              <w:bottom w:val="single" w:sz="4" w:space="0" w:color="000000"/>
              <w:right w:val="single" w:sz="4" w:space="0" w:color="000000"/>
            </w:tcBorders>
          </w:tcPr>
          <w:p w14:paraId="61F7B82C" w14:textId="77777777" w:rsidR="00DA0D30" w:rsidRPr="00C50563" w:rsidRDefault="00DA0D30" w:rsidP="000C2136">
            <w:pPr>
              <w:ind w:left="2"/>
              <w:rPr>
                <w:rFonts w:ascii="Times New Roman" w:hAnsi="Times New Roman" w:cs="Times New Roman"/>
              </w:rPr>
            </w:pPr>
            <w:r w:rsidRPr="00C50563">
              <w:rPr>
                <w:rFonts w:ascii="Times New Roman" w:eastAsia="Arial" w:hAnsi="Times New Roman" w:cs="Times New Roman"/>
              </w:rPr>
              <w:t>Abbreviations</w:t>
            </w:r>
          </w:p>
        </w:tc>
      </w:tr>
      <w:tr w:rsidR="00DA0D30" w:rsidRPr="00137D18" w14:paraId="5F9C3B65" w14:textId="77777777" w:rsidTr="00580ABD">
        <w:trPr>
          <w:trHeight w:val="111"/>
        </w:trPr>
        <w:tc>
          <w:tcPr>
            <w:tcW w:w="3521" w:type="dxa"/>
            <w:tcBorders>
              <w:top w:val="single" w:sz="4" w:space="0" w:color="000000"/>
              <w:left w:val="single" w:sz="4" w:space="0" w:color="000000"/>
              <w:bottom w:val="single" w:sz="4" w:space="0" w:color="000000"/>
              <w:right w:val="single" w:sz="4" w:space="0" w:color="000000"/>
            </w:tcBorders>
          </w:tcPr>
          <w:p w14:paraId="6C7EFC9F" w14:textId="77777777" w:rsidR="00DA0D30" w:rsidRPr="00C50563" w:rsidRDefault="00DA0D30" w:rsidP="000C2136">
            <w:pPr>
              <w:ind w:left="2"/>
              <w:rPr>
                <w:rFonts w:ascii="Times New Roman" w:eastAsia="Arial" w:hAnsi="Times New Roman" w:cs="Times New Roman"/>
              </w:rPr>
            </w:pPr>
            <w:r w:rsidRPr="00C50563">
              <w:rPr>
                <w:rFonts w:ascii="Times New Roman" w:eastAsia="Arial" w:hAnsi="Times New Roman" w:cs="Times New Roman"/>
              </w:rPr>
              <w:t>Scheme of Instructions</w:t>
            </w:r>
          </w:p>
        </w:tc>
        <w:tc>
          <w:tcPr>
            <w:tcW w:w="1648" w:type="dxa"/>
            <w:tcBorders>
              <w:top w:val="single" w:sz="4" w:space="0" w:color="000000"/>
              <w:left w:val="single" w:sz="4" w:space="0" w:color="000000"/>
              <w:bottom w:val="single" w:sz="4" w:space="0" w:color="000000"/>
              <w:right w:val="single" w:sz="4" w:space="0" w:color="000000"/>
            </w:tcBorders>
          </w:tcPr>
          <w:p w14:paraId="5EAE4BBB" w14:textId="77777777" w:rsidR="00DA0D30" w:rsidRPr="00C50563" w:rsidRDefault="00DA0D30" w:rsidP="000C2136">
            <w:pPr>
              <w:ind w:left="2"/>
              <w:jc w:val="center"/>
              <w:rPr>
                <w:rFonts w:ascii="Times New Roman" w:eastAsia="Arial" w:hAnsi="Times New Roman" w:cs="Times New Roman"/>
              </w:rPr>
            </w:pPr>
            <w:r w:rsidRPr="00C50563">
              <w:rPr>
                <w:rFonts w:ascii="Times New Roman" w:eastAsia="Arial" w:hAnsi="Times New Roman" w:cs="Times New Roman"/>
              </w:rPr>
              <w:t>SOI</w:t>
            </w:r>
          </w:p>
        </w:tc>
      </w:tr>
      <w:tr w:rsidR="00DA0D30" w:rsidRPr="00137D18" w14:paraId="3D5632ED" w14:textId="77777777" w:rsidTr="00580ABD">
        <w:trPr>
          <w:trHeight w:val="64"/>
        </w:trPr>
        <w:tc>
          <w:tcPr>
            <w:tcW w:w="3521" w:type="dxa"/>
            <w:tcBorders>
              <w:top w:val="single" w:sz="4" w:space="0" w:color="000000"/>
              <w:left w:val="single" w:sz="4" w:space="0" w:color="000000"/>
              <w:bottom w:val="single" w:sz="4" w:space="0" w:color="000000"/>
              <w:right w:val="single" w:sz="4" w:space="0" w:color="000000"/>
            </w:tcBorders>
          </w:tcPr>
          <w:p w14:paraId="079F7234" w14:textId="77777777" w:rsidR="00DA0D30" w:rsidRPr="00C50563" w:rsidRDefault="00DA0D30" w:rsidP="000C2136">
            <w:pPr>
              <w:ind w:left="2"/>
              <w:rPr>
                <w:rFonts w:ascii="Times New Roman" w:eastAsia="Arial" w:hAnsi="Times New Roman" w:cs="Times New Roman"/>
              </w:rPr>
            </w:pPr>
            <w:r w:rsidRPr="00C50563">
              <w:rPr>
                <w:rFonts w:ascii="Times New Roman" w:eastAsia="Arial" w:hAnsi="Times New Roman" w:cs="Times New Roman"/>
              </w:rPr>
              <w:t>Lecture  - Hours  / week</w:t>
            </w:r>
          </w:p>
        </w:tc>
        <w:tc>
          <w:tcPr>
            <w:tcW w:w="1648" w:type="dxa"/>
            <w:tcBorders>
              <w:top w:val="single" w:sz="4" w:space="0" w:color="000000"/>
              <w:left w:val="single" w:sz="4" w:space="0" w:color="000000"/>
              <w:bottom w:val="single" w:sz="4" w:space="0" w:color="000000"/>
              <w:right w:val="single" w:sz="4" w:space="0" w:color="000000"/>
            </w:tcBorders>
          </w:tcPr>
          <w:p w14:paraId="0AECE692" w14:textId="77777777" w:rsidR="00DA0D30" w:rsidRPr="00C50563" w:rsidRDefault="00DA0D30" w:rsidP="000C2136">
            <w:pPr>
              <w:ind w:left="2"/>
              <w:jc w:val="center"/>
              <w:rPr>
                <w:rFonts w:ascii="Times New Roman" w:eastAsia="Arial" w:hAnsi="Times New Roman" w:cs="Times New Roman"/>
              </w:rPr>
            </w:pPr>
            <w:r w:rsidRPr="00C50563">
              <w:rPr>
                <w:rFonts w:ascii="Times New Roman" w:eastAsia="Arial" w:hAnsi="Times New Roman" w:cs="Times New Roman"/>
              </w:rPr>
              <w:t>L</w:t>
            </w:r>
          </w:p>
        </w:tc>
      </w:tr>
      <w:tr w:rsidR="00DA0D30" w:rsidRPr="00137D18" w14:paraId="48E7A495" w14:textId="77777777" w:rsidTr="00580ABD">
        <w:trPr>
          <w:trHeight w:val="64"/>
        </w:trPr>
        <w:tc>
          <w:tcPr>
            <w:tcW w:w="3521" w:type="dxa"/>
            <w:tcBorders>
              <w:top w:val="single" w:sz="4" w:space="0" w:color="000000"/>
              <w:left w:val="single" w:sz="4" w:space="0" w:color="000000"/>
              <w:bottom w:val="single" w:sz="4" w:space="0" w:color="000000"/>
              <w:right w:val="single" w:sz="4" w:space="0" w:color="000000"/>
            </w:tcBorders>
          </w:tcPr>
          <w:p w14:paraId="2EEC774E" w14:textId="77777777" w:rsidR="00DA0D30" w:rsidRPr="00C50563" w:rsidRDefault="00DA0D30" w:rsidP="000C2136">
            <w:pPr>
              <w:ind w:left="2"/>
              <w:rPr>
                <w:rFonts w:ascii="Times New Roman" w:eastAsia="Arial" w:hAnsi="Times New Roman" w:cs="Times New Roman"/>
              </w:rPr>
            </w:pPr>
            <w:r w:rsidRPr="00C50563">
              <w:rPr>
                <w:rFonts w:ascii="Times New Roman" w:eastAsia="Arial" w:hAnsi="Times New Roman" w:cs="Times New Roman"/>
              </w:rPr>
              <w:t>Practical - Hours / week</w:t>
            </w:r>
          </w:p>
        </w:tc>
        <w:tc>
          <w:tcPr>
            <w:tcW w:w="1648" w:type="dxa"/>
            <w:tcBorders>
              <w:top w:val="single" w:sz="4" w:space="0" w:color="000000"/>
              <w:left w:val="single" w:sz="4" w:space="0" w:color="000000"/>
              <w:bottom w:val="single" w:sz="4" w:space="0" w:color="000000"/>
              <w:right w:val="single" w:sz="4" w:space="0" w:color="000000"/>
            </w:tcBorders>
          </w:tcPr>
          <w:p w14:paraId="40A9B092" w14:textId="77777777" w:rsidR="00DA0D30" w:rsidRPr="00C50563" w:rsidRDefault="00DA0D30" w:rsidP="000C2136">
            <w:pPr>
              <w:ind w:left="2"/>
              <w:jc w:val="center"/>
              <w:rPr>
                <w:rFonts w:ascii="Times New Roman" w:eastAsia="Arial" w:hAnsi="Times New Roman" w:cs="Times New Roman"/>
              </w:rPr>
            </w:pPr>
            <w:r w:rsidRPr="00C50563">
              <w:rPr>
                <w:rFonts w:ascii="Times New Roman" w:eastAsia="Arial" w:hAnsi="Times New Roman" w:cs="Times New Roman"/>
              </w:rPr>
              <w:t>P</w:t>
            </w:r>
          </w:p>
        </w:tc>
      </w:tr>
      <w:tr w:rsidR="00DA0D30" w:rsidRPr="00137D18" w14:paraId="0E9C090A" w14:textId="77777777" w:rsidTr="00580ABD">
        <w:trPr>
          <w:trHeight w:val="64"/>
        </w:trPr>
        <w:tc>
          <w:tcPr>
            <w:tcW w:w="3521" w:type="dxa"/>
            <w:tcBorders>
              <w:top w:val="single" w:sz="4" w:space="0" w:color="000000"/>
              <w:left w:val="single" w:sz="4" w:space="0" w:color="000000"/>
              <w:bottom w:val="single" w:sz="4" w:space="0" w:color="000000"/>
              <w:right w:val="single" w:sz="4" w:space="0" w:color="000000"/>
            </w:tcBorders>
          </w:tcPr>
          <w:p w14:paraId="79A1D645" w14:textId="77777777" w:rsidR="00DA0D30" w:rsidRPr="00C50563" w:rsidRDefault="00DA0D30" w:rsidP="000C2136">
            <w:pPr>
              <w:ind w:left="2"/>
              <w:rPr>
                <w:rFonts w:ascii="Times New Roman" w:eastAsia="Arial" w:hAnsi="Times New Roman" w:cs="Times New Roman"/>
              </w:rPr>
            </w:pPr>
            <w:r w:rsidRPr="00C50563">
              <w:rPr>
                <w:rFonts w:ascii="Times New Roman" w:eastAsia="Arial" w:hAnsi="Times New Roman" w:cs="Times New Roman"/>
              </w:rPr>
              <w:t>Tutorial -  Hours / week</w:t>
            </w:r>
          </w:p>
        </w:tc>
        <w:tc>
          <w:tcPr>
            <w:tcW w:w="1648" w:type="dxa"/>
            <w:tcBorders>
              <w:top w:val="single" w:sz="4" w:space="0" w:color="000000"/>
              <w:left w:val="single" w:sz="4" w:space="0" w:color="000000"/>
              <w:bottom w:val="single" w:sz="4" w:space="0" w:color="000000"/>
              <w:right w:val="single" w:sz="4" w:space="0" w:color="000000"/>
            </w:tcBorders>
          </w:tcPr>
          <w:p w14:paraId="50A615B8" w14:textId="77777777" w:rsidR="00DA0D30" w:rsidRPr="00C50563" w:rsidRDefault="00DA0D30" w:rsidP="000C2136">
            <w:pPr>
              <w:ind w:left="2"/>
              <w:jc w:val="center"/>
              <w:rPr>
                <w:rFonts w:ascii="Times New Roman" w:eastAsia="Arial" w:hAnsi="Times New Roman" w:cs="Times New Roman"/>
              </w:rPr>
            </w:pPr>
            <w:r w:rsidRPr="00C50563">
              <w:rPr>
                <w:rFonts w:ascii="Times New Roman" w:eastAsia="Arial" w:hAnsi="Times New Roman" w:cs="Times New Roman"/>
              </w:rPr>
              <w:t>T</w:t>
            </w:r>
          </w:p>
        </w:tc>
      </w:tr>
      <w:tr w:rsidR="00DA0D30" w:rsidRPr="00137D18" w14:paraId="38ABCB73" w14:textId="77777777" w:rsidTr="00580ABD">
        <w:trPr>
          <w:trHeight w:val="64"/>
        </w:trPr>
        <w:tc>
          <w:tcPr>
            <w:tcW w:w="3521" w:type="dxa"/>
            <w:tcBorders>
              <w:top w:val="single" w:sz="4" w:space="0" w:color="000000"/>
              <w:left w:val="single" w:sz="4" w:space="0" w:color="000000"/>
              <w:bottom w:val="single" w:sz="4" w:space="0" w:color="000000"/>
              <w:right w:val="single" w:sz="4" w:space="0" w:color="000000"/>
            </w:tcBorders>
          </w:tcPr>
          <w:p w14:paraId="13138C44" w14:textId="77777777" w:rsidR="00DA0D30" w:rsidRPr="00C50563" w:rsidRDefault="00DA0D30" w:rsidP="000C2136">
            <w:pPr>
              <w:ind w:left="2"/>
              <w:rPr>
                <w:rFonts w:ascii="Times New Roman" w:eastAsia="Arial" w:hAnsi="Times New Roman" w:cs="Times New Roman"/>
              </w:rPr>
            </w:pPr>
            <w:r w:rsidRPr="00C50563">
              <w:rPr>
                <w:rFonts w:ascii="Times New Roman" w:eastAsia="Arial" w:hAnsi="Times New Roman" w:cs="Times New Roman"/>
              </w:rPr>
              <w:t>Not Applicable</w:t>
            </w:r>
          </w:p>
        </w:tc>
        <w:tc>
          <w:tcPr>
            <w:tcW w:w="1648" w:type="dxa"/>
            <w:tcBorders>
              <w:top w:val="single" w:sz="4" w:space="0" w:color="000000"/>
              <w:left w:val="single" w:sz="4" w:space="0" w:color="000000"/>
              <w:bottom w:val="single" w:sz="4" w:space="0" w:color="000000"/>
              <w:right w:val="single" w:sz="4" w:space="0" w:color="000000"/>
            </w:tcBorders>
          </w:tcPr>
          <w:p w14:paraId="6FF8D90D" w14:textId="77777777" w:rsidR="00DA0D30" w:rsidRPr="00C50563" w:rsidRDefault="00DA0D30" w:rsidP="000C2136">
            <w:pPr>
              <w:ind w:left="2"/>
              <w:jc w:val="center"/>
              <w:rPr>
                <w:rFonts w:ascii="Times New Roman" w:eastAsia="Arial" w:hAnsi="Times New Roman" w:cs="Times New Roman"/>
              </w:rPr>
            </w:pPr>
            <w:r w:rsidRPr="00C50563">
              <w:rPr>
                <w:rFonts w:ascii="Times New Roman" w:eastAsia="Arial" w:hAnsi="Times New Roman" w:cs="Times New Roman"/>
              </w:rPr>
              <w:t>-</w:t>
            </w:r>
          </w:p>
        </w:tc>
      </w:tr>
      <w:tr w:rsidR="00DA0D30" w:rsidRPr="00137D18" w14:paraId="019FD88B" w14:textId="77777777" w:rsidTr="00580ABD">
        <w:trPr>
          <w:trHeight w:val="64"/>
        </w:trPr>
        <w:tc>
          <w:tcPr>
            <w:tcW w:w="3521" w:type="dxa"/>
            <w:tcBorders>
              <w:top w:val="single" w:sz="4" w:space="0" w:color="000000"/>
              <w:left w:val="single" w:sz="4" w:space="0" w:color="000000"/>
              <w:bottom w:val="single" w:sz="4" w:space="0" w:color="000000"/>
              <w:right w:val="single" w:sz="4" w:space="0" w:color="000000"/>
            </w:tcBorders>
          </w:tcPr>
          <w:p w14:paraId="31A8BAD8" w14:textId="77777777" w:rsidR="00DA0D30" w:rsidRPr="00C50563" w:rsidRDefault="00DA0D30" w:rsidP="000C2136">
            <w:pPr>
              <w:ind w:right="40"/>
              <w:rPr>
                <w:rFonts w:ascii="Times New Roman" w:hAnsi="Times New Roman" w:cs="Times New Roman"/>
              </w:rPr>
            </w:pPr>
            <w:r w:rsidRPr="00C50563">
              <w:rPr>
                <w:rFonts w:ascii="Times New Roman" w:eastAsia="Arial" w:hAnsi="Times New Roman" w:cs="Times New Roman"/>
              </w:rPr>
              <w:t xml:space="preserve">Course Code </w:t>
            </w:r>
          </w:p>
        </w:tc>
        <w:tc>
          <w:tcPr>
            <w:tcW w:w="1648" w:type="dxa"/>
            <w:tcBorders>
              <w:top w:val="single" w:sz="4" w:space="0" w:color="000000"/>
              <w:left w:val="single" w:sz="4" w:space="0" w:color="000000"/>
              <w:bottom w:val="single" w:sz="4" w:space="0" w:color="000000"/>
              <w:right w:val="single" w:sz="4" w:space="0" w:color="000000"/>
            </w:tcBorders>
          </w:tcPr>
          <w:p w14:paraId="3114AF8F" w14:textId="77777777" w:rsidR="00DA0D30" w:rsidRPr="00C50563" w:rsidRDefault="00DA0D30" w:rsidP="000C2136">
            <w:pPr>
              <w:ind w:right="42"/>
              <w:jc w:val="center"/>
              <w:rPr>
                <w:rFonts w:ascii="Times New Roman" w:hAnsi="Times New Roman" w:cs="Times New Roman"/>
              </w:rPr>
            </w:pPr>
            <w:r w:rsidRPr="00C50563">
              <w:rPr>
                <w:rFonts w:ascii="Times New Roman" w:hAnsi="Times New Roman" w:cs="Times New Roman"/>
              </w:rPr>
              <w:t>CC</w:t>
            </w:r>
          </w:p>
        </w:tc>
      </w:tr>
      <w:tr w:rsidR="00DA0D30" w:rsidRPr="00137D18" w14:paraId="2AC6F714" w14:textId="77777777" w:rsidTr="00580ABD">
        <w:trPr>
          <w:trHeight w:val="64"/>
        </w:trPr>
        <w:tc>
          <w:tcPr>
            <w:tcW w:w="3521" w:type="dxa"/>
            <w:tcBorders>
              <w:top w:val="single" w:sz="4" w:space="0" w:color="000000"/>
              <w:left w:val="single" w:sz="4" w:space="0" w:color="000000"/>
              <w:bottom w:val="single" w:sz="4" w:space="0" w:color="000000"/>
              <w:right w:val="single" w:sz="4" w:space="0" w:color="000000"/>
            </w:tcBorders>
          </w:tcPr>
          <w:p w14:paraId="6C430CEF" w14:textId="77777777" w:rsidR="00DA0D30" w:rsidRPr="00C50563" w:rsidRDefault="00DA0D30" w:rsidP="000C2136">
            <w:pPr>
              <w:ind w:right="42"/>
              <w:rPr>
                <w:rFonts w:ascii="Times New Roman" w:hAnsi="Times New Roman" w:cs="Times New Roman"/>
              </w:rPr>
            </w:pPr>
            <w:r w:rsidRPr="00C50563">
              <w:rPr>
                <w:rFonts w:ascii="Times New Roman" w:eastAsia="Arial" w:hAnsi="Times New Roman" w:cs="Times New Roman"/>
              </w:rPr>
              <w:t xml:space="preserve">Course Credit </w:t>
            </w:r>
          </w:p>
        </w:tc>
        <w:tc>
          <w:tcPr>
            <w:tcW w:w="1648" w:type="dxa"/>
            <w:tcBorders>
              <w:top w:val="single" w:sz="4" w:space="0" w:color="000000"/>
              <w:left w:val="single" w:sz="4" w:space="0" w:color="000000"/>
              <w:bottom w:val="single" w:sz="4" w:space="0" w:color="000000"/>
              <w:right w:val="single" w:sz="4" w:space="0" w:color="000000"/>
            </w:tcBorders>
          </w:tcPr>
          <w:p w14:paraId="63540EC1" w14:textId="77777777" w:rsidR="00DA0D30" w:rsidRPr="00C50563" w:rsidRDefault="00DA0D30" w:rsidP="000C2136">
            <w:pPr>
              <w:ind w:right="41"/>
              <w:jc w:val="center"/>
              <w:rPr>
                <w:rFonts w:ascii="Times New Roman" w:hAnsi="Times New Roman" w:cs="Times New Roman"/>
              </w:rPr>
            </w:pPr>
            <w:r w:rsidRPr="00C50563">
              <w:rPr>
                <w:rFonts w:ascii="Times New Roman" w:hAnsi="Times New Roman" w:cs="Times New Roman"/>
              </w:rPr>
              <w:t>C.Cr.(C)</w:t>
            </w:r>
          </w:p>
        </w:tc>
      </w:tr>
      <w:tr w:rsidR="00DA0D30" w:rsidRPr="00137D18" w14:paraId="6BEB90C4" w14:textId="77777777" w:rsidTr="00580ABD">
        <w:trPr>
          <w:trHeight w:val="64"/>
        </w:trPr>
        <w:tc>
          <w:tcPr>
            <w:tcW w:w="3521" w:type="dxa"/>
            <w:tcBorders>
              <w:top w:val="single" w:sz="4" w:space="0" w:color="000000"/>
              <w:left w:val="single" w:sz="4" w:space="0" w:color="000000"/>
              <w:bottom w:val="single" w:sz="4" w:space="0" w:color="000000"/>
              <w:right w:val="single" w:sz="4" w:space="0" w:color="000000"/>
            </w:tcBorders>
          </w:tcPr>
          <w:p w14:paraId="2E01827F" w14:textId="77777777" w:rsidR="00DA0D30" w:rsidRPr="00C50563" w:rsidRDefault="00DA0D30" w:rsidP="000C2136">
            <w:pPr>
              <w:ind w:right="42"/>
              <w:rPr>
                <w:rFonts w:ascii="Times New Roman" w:hAnsi="Times New Roman" w:cs="Times New Roman"/>
              </w:rPr>
            </w:pPr>
            <w:r w:rsidRPr="00C50563">
              <w:rPr>
                <w:rFonts w:ascii="Times New Roman" w:eastAsia="Arial" w:hAnsi="Times New Roman" w:cs="Times New Roman"/>
              </w:rPr>
              <w:t xml:space="preserve">Grade Point Awarded </w:t>
            </w:r>
          </w:p>
        </w:tc>
        <w:tc>
          <w:tcPr>
            <w:tcW w:w="1648" w:type="dxa"/>
            <w:tcBorders>
              <w:top w:val="single" w:sz="4" w:space="0" w:color="000000"/>
              <w:left w:val="single" w:sz="4" w:space="0" w:color="000000"/>
              <w:bottom w:val="single" w:sz="4" w:space="0" w:color="000000"/>
              <w:right w:val="single" w:sz="4" w:space="0" w:color="000000"/>
            </w:tcBorders>
          </w:tcPr>
          <w:p w14:paraId="0AF81FE0" w14:textId="77777777" w:rsidR="00DA0D30" w:rsidRPr="00C50563" w:rsidRDefault="00DA0D30" w:rsidP="000C2136">
            <w:pPr>
              <w:ind w:right="41"/>
              <w:jc w:val="center"/>
              <w:rPr>
                <w:rFonts w:ascii="Times New Roman" w:hAnsi="Times New Roman" w:cs="Times New Roman"/>
              </w:rPr>
            </w:pPr>
            <w:r w:rsidRPr="00C50563">
              <w:rPr>
                <w:rFonts w:ascii="Times New Roman" w:hAnsi="Times New Roman" w:cs="Times New Roman"/>
              </w:rPr>
              <w:t>GPA(G)</w:t>
            </w:r>
          </w:p>
        </w:tc>
      </w:tr>
      <w:tr w:rsidR="00DA0D30" w:rsidRPr="00137D18" w14:paraId="2D135ADC" w14:textId="77777777" w:rsidTr="00580ABD">
        <w:trPr>
          <w:trHeight w:val="85"/>
        </w:trPr>
        <w:tc>
          <w:tcPr>
            <w:tcW w:w="3521" w:type="dxa"/>
            <w:tcBorders>
              <w:top w:val="single" w:sz="4" w:space="0" w:color="000000"/>
              <w:left w:val="single" w:sz="4" w:space="0" w:color="000000"/>
              <w:bottom w:val="single" w:sz="4" w:space="0" w:color="000000"/>
              <w:right w:val="single" w:sz="4" w:space="0" w:color="000000"/>
            </w:tcBorders>
          </w:tcPr>
          <w:p w14:paraId="471D987A" w14:textId="77777777" w:rsidR="00DA0D30" w:rsidRPr="00C50563" w:rsidRDefault="00DA0D30" w:rsidP="000C2136">
            <w:pPr>
              <w:ind w:right="42"/>
              <w:rPr>
                <w:rFonts w:ascii="Times New Roman" w:hAnsi="Times New Roman" w:cs="Times New Roman"/>
              </w:rPr>
            </w:pPr>
            <w:r w:rsidRPr="00C50563">
              <w:rPr>
                <w:rFonts w:ascii="Times New Roman" w:eastAsia="Arial" w:hAnsi="Times New Roman" w:cs="Times New Roman"/>
              </w:rPr>
              <w:t xml:space="preserve">Semester Grade Point Index </w:t>
            </w:r>
          </w:p>
        </w:tc>
        <w:tc>
          <w:tcPr>
            <w:tcW w:w="1648" w:type="dxa"/>
            <w:tcBorders>
              <w:top w:val="single" w:sz="4" w:space="0" w:color="000000"/>
              <w:left w:val="single" w:sz="4" w:space="0" w:color="000000"/>
              <w:bottom w:val="single" w:sz="4" w:space="0" w:color="000000"/>
              <w:right w:val="single" w:sz="4" w:space="0" w:color="000000"/>
            </w:tcBorders>
          </w:tcPr>
          <w:p w14:paraId="556F621A" w14:textId="77777777" w:rsidR="00DA0D30" w:rsidRPr="00C50563" w:rsidRDefault="00DA0D30" w:rsidP="000C2136">
            <w:pPr>
              <w:ind w:right="41"/>
              <w:jc w:val="center"/>
              <w:rPr>
                <w:rFonts w:ascii="Times New Roman" w:hAnsi="Times New Roman" w:cs="Times New Roman"/>
              </w:rPr>
            </w:pPr>
            <w:r w:rsidRPr="00C50563">
              <w:rPr>
                <w:rFonts w:ascii="Times New Roman" w:hAnsi="Times New Roman" w:cs="Times New Roman"/>
              </w:rPr>
              <w:t>SGPI</w:t>
            </w:r>
          </w:p>
        </w:tc>
      </w:tr>
      <w:tr w:rsidR="00AB3656" w:rsidRPr="00137D18" w14:paraId="1F0E099D" w14:textId="77777777" w:rsidTr="00580ABD">
        <w:trPr>
          <w:trHeight w:val="85"/>
        </w:trPr>
        <w:tc>
          <w:tcPr>
            <w:tcW w:w="3521" w:type="dxa"/>
            <w:tcBorders>
              <w:top w:val="single" w:sz="4" w:space="0" w:color="000000"/>
              <w:left w:val="single" w:sz="4" w:space="0" w:color="000000"/>
              <w:bottom w:val="single" w:sz="4" w:space="0" w:color="000000"/>
              <w:right w:val="single" w:sz="4" w:space="0" w:color="000000"/>
            </w:tcBorders>
          </w:tcPr>
          <w:p w14:paraId="0A327F4E" w14:textId="4B945CE4" w:rsidR="00AB3656" w:rsidRPr="00C50563" w:rsidRDefault="00AB3656" w:rsidP="00AB3656">
            <w:pPr>
              <w:ind w:right="42"/>
              <w:rPr>
                <w:rFonts w:ascii="Times New Roman" w:eastAsia="Arial" w:hAnsi="Times New Roman" w:cs="Times New Roman"/>
              </w:rPr>
            </w:pPr>
            <w:r w:rsidRPr="00C50563">
              <w:rPr>
                <w:rFonts w:ascii="Times New Roman" w:eastAsia="Arial" w:hAnsi="Times New Roman" w:cs="Times New Roman"/>
              </w:rPr>
              <w:t xml:space="preserve">Semester Grade Point </w:t>
            </w:r>
            <w:r>
              <w:rPr>
                <w:rFonts w:ascii="Times New Roman" w:eastAsia="Arial" w:hAnsi="Times New Roman" w:cs="Times New Roman"/>
              </w:rPr>
              <w:t>Average</w:t>
            </w:r>
            <w:r w:rsidRPr="00C50563">
              <w:rPr>
                <w:rFonts w:ascii="Times New Roman" w:eastAsia="Arial" w:hAnsi="Times New Roman" w:cs="Times New Roman"/>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4E4A9A4B" w14:textId="689F5CE6" w:rsidR="00AB3656" w:rsidRPr="00C50563" w:rsidRDefault="00AB3656" w:rsidP="00AB3656">
            <w:pPr>
              <w:ind w:right="41"/>
              <w:jc w:val="center"/>
              <w:rPr>
                <w:rFonts w:ascii="Times New Roman" w:hAnsi="Times New Roman" w:cs="Times New Roman"/>
              </w:rPr>
            </w:pPr>
            <w:r w:rsidRPr="00C50563">
              <w:rPr>
                <w:rFonts w:ascii="Times New Roman" w:hAnsi="Times New Roman" w:cs="Times New Roman"/>
              </w:rPr>
              <w:t>S</w:t>
            </w:r>
            <w:r>
              <w:rPr>
                <w:rFonts w:ascii="Times New Roman" w:hAnsi="Times New Roman" w:cs="Times New Roman"/>
              </w:rPr>
              <w:t>GPA</w:t>
            </w:r>
          </w:p>
        </w:tc>
      </w:tr>
      <w:tr w:rsidR="00AB3656" w:rsidRPr="00137D18" w14:paraId="1DBC9649" w14:textId="77777777" w:rsidTr="00580ABD">
        <w:trPr>
          <w:trHeight w:val="64"/>
        </w:trPr>
        <w:tc>
          <w:tcPr>
            <w:tcW w:w="3521" w:type="dxa"/>
            <w:tcBorders>
              <w:top w:val="single" w:sz="4" w:space="0" w:color="000000"/>
              <w:left w:val="single" w:sz="4" w:space="0" w:color="000000"/>
              <w:bottom w:val="single" w:sz="4" w:space="0" w:color="000000"/>
              <w:right w:val="single" w:sz="4" w:space="0" w:color="000000"/>
            </w:tcBorders>
          </w:tcPr>
          <w:p w14:paraId="5A917479" w14:textId="77777777" w:rsidR="00AB3656" w:rsidRPr="00C50563" w:rsidRDefault="00AB3656" w:rsidP="00AB3656">
            <w:pPr>
              <w:ind w:right="42"/>
              <w:rPr>
                <w:rFonts w:ascii="Times New Roman" w:hAnsi="Times New Roman" w:cs="Times New Roman"/>
              </w:rPr>
            </w:pPr>
            <w:r w:rsidRPr="00C50563">
              <w:rPr>
                <w:rFonts w:ascii="Times New Roman" w:eastAsia="Arial" w:hAnsi="Times New Roman" w:cs="Times New Roman"/>
              </w:rPr>
              <w:t>Cumulative Grade Point Index</w:t>
            </w:r>
          </w:p>
        </w:tc>
        <w:tc>
          <w:tcPr>
            <w:tcW w:w="1648" w:type="dxa"/>
            <w:tcBorders>
              <w:top w:val="single" w:sz="4" w:space="0" w:color="000000"/>
              <w:left w:val="single" w:sz="4" w:space="0" w:color="000000"/>
              <w:bottom w:val="single" w:sz="4" w:space="0" w:color="000000"/>
              <w:right w:val="single" w:sz="4" w:space="0" w:color="000000"/>
            </w:tcBorders>
          </w:tcPr>
          <w:p w14:paraId="192E3BE6" w14:textId="77777777" w:rsidR="00AB3656" w:rsidRPr="00C50563" w:rsidRDefault="00AB3656" w:rsidP="00AB3656">
            <w:pPr>
              <w:ind w:right="41"/>
              <w:jc w:val="center"/>
              <w:rPr>
                <w:rFonts w:ascii="Times New Roman" w:hAnsi="Times New Roman" w:cs="Times New Roman"/>
              </w:rPr>
            </w:pPr>
            <w:r w:rsidRPr="00C50563">
              <w:rPr>
                <w:rFonts w:ascii="Times New Roman" w:hAnsi="Times New Roman" w:cs="Times New Roman"/>
              </w:rPr>
              <w:t>CGPI</w:t>
            </w:r>
          </w:p>
        </w:tc>
      </w:tr>
      <w:tr w:rsidR="00AB3656" w:rsidRPr="00137D18" w14:paraId="01810496" w14:textId="77777777" w:rsidTr="00580ABD">
        <w:trPr>
          <w:trHeight w:val="64"/>
        </w:trPr>
        <w:tc>
          <w:tcPr>
            <w:tcW w:w="3521" w:type="dxa"/>
            <w:tcBorders>
              <w:top w:val="single" w:sz="4" w:space="0" w:color="000000"/>
              <w:left w:val="single" w:sz="4" w:space="0" w:color="000000"/>
              <w:bottom w:val="single" w:sz="4" w:space="0" w:color="000000"/>
              <w:right w:val="single" w:sz="4" w:space="0" w:color="000000"/>
            </w:tcBorders>
          </w:tcPr>
          <w:p w14:paraId="4088D6C0" w14:textId="0E57CC98" w:rsidR="00AB3656" w:rsidRPr="00C50563" w:rsidRDefault="00AB3656" w:rsidP="00AB3656">
            <w:pPr>
              <w:ind w:right="42"/>
              <w:rPr>
                <w:rFonts w:ascii="Times New Roman" w:eastAsia="Arial" w:hAnsi="Times New Roman" w:cs="Times New Roman"/>
              </w:rPr>
            </w:pPr>
            <w:r w:rsidRPr="00C50563">
              <w:rPr>
                <w:rFonts w:ascii="Times New Roman" w:eastAsia="Arial" w:hAnsi="Times New Roman" w:cs="Times New Roman"/>
              </w:rPr>
              <w:t xml:space="preserve">Cumulative Grade Point </w:t>
            </w:r>
            <w:r>
              <w:rPr>
                <w:rFonts w:ascii="Times New Roman" w:eastAsia="Arial" w:hAnsi="Times New Roman" w:cs="Times New Roman"/>
              </w:rPr>
              <w:t>Average</w:t>
            </w:r>
          </w:p>
        </w:tc>
        <w:tc>
          <w:tcPr>
            <w:tcW w:w="1648" w:type="dxa"/>
            <w:tcBorders>
              <w:top w:val="single" w:sz="4" w:space="0" w:color="000000"/>
              <w:left w:val="single" w:sz="4" w:space="0" w:color="000000"/>
              <w:bottom w:val="single" w:sz="4" w:space="0" w:color="000000"/>
              <w:right w:val="single" w:sz="4" w:space="0" w:color="000000"/>
            </w:tcBorders>
          </w:tcPr>
          <w:p w14:paraId="5CA35858" w14:textId="2D47C2DC" w:rsidR="00AB3656" w:rsidRPr="00C50563" w:rsidRDefault="00AB3656" w:rsidP="00AB3656">
            <w:pPr>
              <w:ind w:right="41"/>
              <w:jc w:val="center"/>
              <w:rPr>
                <w:rFonts w:ascii="Times New Roman" w:hAnsi="Times New Roman" w:cs="Times New Roman"/>
              </w:rPr>
            </w:pPr>
            <w:r w:rsidRPr="00C50563">
              <w:rPr>
                <w:rFonts w:ascii="Times New Roman" w:hAnsi="Times New Roman" w:cs="Times New Roman"/>
              </w:rPr>
              <w:t>C</w:t>
            </w:r>
            <w:r>
              <w:rPr>
                <w:rFonts w:ascii="Times New Roman" w:hAnsi="Times New Roman" w:cs="Times New Roman"/>
              </w:rPr>
              <w:t>GPA</w:t>
            </w:r>
          </w:p>
        </w:tc>
      </w:tr>
    </w:tbl>
    <w:p w14:paraId="66DE3D0B" w14:textId="77777777" w:rsidR="00DA0D30" w:rsidRPr="00DA0ACE" w:rsidRDefault="00DA0D30" w:rsidP="00DA0D30">
      <w:pPr>
        <w:spacing w:after="10" w:line="249" w:lineRule="auto"/>
        <w:ind w:left="426"/>
        <w:jc w:val="both"/>
        <w:rPr>
          <w:rFonts w:ascii="Times New Roman" w:hAnsi="Times New Roman" w:cs="Times New Roman"/>
          <w:sz w:val="12"/>
        </w:rPr>
      </w:pPr>
    </w:p>
    <w:p w14:paraId="76D8B69E" w14:textId="32DCF04B" w:rsidR="00DA0D30" w:rsidRPr="00C50563" w:rsidRDefault="00DA0D30" w:rsidP="00137D18">
      <w:pPr>
        <w:pStyle w:val="ListParagraph"/>
        <w:numPr>
          <w:ilvl w:val="0"/>
          <w:numId w:val="2"/>
        </w:numPr>
        <w:spacing w:after="10" w:line="249" w:lineRule="auto"/>
        <w:ind w:left="426" w:hanging="426"/>
        <w:jc w:val="both"/>
        <w:rPr>
          <w:rFonts w:ascii="Times New Roman" w:hAnsi="Times New Roman" w:cs="Times New Roman"/>
          <w:sz w:val="20"/>
        </w:rPr>
      </w:pPr>
      <w:r w:rsidRPr="00137D18">
        <w:rPr>
          <w:rFonts w:ascii="Times New Roman" w:hAnsi="Times New Roman" w:cs="Times New Roman"/>
        </w:rPr>
        <w:t>The letter</w:t>
      </w:r>
      <w:r w:rsidRPr="00137D18">
        <w:rPr>
          <w:rFonts w:ascii="Times New Roman" w:eastAsia="Times New Roman" w:hAnsi="Times New Roman" w:cs="Times New Roman"/>
        </w:rPr>
        <w:t xml:space="preserve"> grades and their equivalent grade point are as given below:     </w:t>
      </w:r>
    </w:p>
    <w:p w14:paraId="60FB48A8" w14:textId="77777777" w:rsidR="00C50563" w:rsidRPr="00137D18" w:rsidRDefault="00C50563" w:rsidP="00C50563">
      <w:pPr>
        <w:pStyle w:val="ListParagraph"/>
        <w:spacing w:after="10" w:line="249" w:lineRule="auto"/>
        <w:ind w:left="426"/>
        <w:jc w:val="both"/>
        <w:rPr>
          <w:rFonts w:ascii="Times New Roman" w:hAnsi="Times New Roman" w:cs="Times New Roman"/>
          <w:sz w:val="20"/>
        </w:rPr>
      </w:pPr>
    </w:p>
    <w:tbl>
      <w:tblPr>
        <w:tblStyle w:val="TableGrid"/>
        <w:tblW w:w="7558" w:type="dxa"/>
        <w:tblInd w:w="1332" w:type="dxa"/>
        <w:tblCellMar>
          <w:top w:w="6" w:type="dxa"/>
          <w:left w:w="106" w:type="dxa"/>
          <w:right w:w="63" w:type="dxa"/>
        </w:tblCellMar>
        <w:tblLook w:val="04A0" w:firstRow="1" w:lastRow="0" w:firstColumn="1" w:lastColumn="0" w:noHBand="0" w:noVBand="1"/>
      </w:tblPr>
      <w:tblGrid>
        <w:gridCol w:w="3160"/>
        <w:gridCol w:w="1478"/>
        <w:gridCol w:w="1418"/>
        <w:gridCol w:w="1502"/>
      </w:tblGrid>
      <w:tr w:rsidR="00DA0D30" w:rsidRPr="00137D18" w14:paraId="15C0A349" w14:textId="77777777" w:rsidTr="00580ABD">
        <w:trPr>
          <w:trHeight w:val="64"/>
        </w:trPr>
        <w:tc>
          <w:tcPr>
            <w:tcW w:w="3160" w:type="dxa"/>
            <w:tcBorders>
              <w:top w:val="single" w:sz="4" w:space="0" w:color="000000"/>
              <w:left w:val="single" w:sz="4" w:space="0" w:color="000000"/>
              <w:bottom w:val="single" w:sz="4" w:space="0" w:color="000000"/>
              <w:right w:val="single" w:sz="4" w:space="0" w:color="000000"/>
            </w:tcBorders>
          </w:tcPr>
          <w:p w14:paraId="72E2D39E" w14:textId="77777777" w:rsidR="00DA0D30" w:rsidRPr="00C50563" w:rsidRDefault="00DA0D30" w:rsidP="000C2136">
            <w:pPr>
              <w:ind w:left="2"/>
              <w:rPr>
                <w:rFonts w:ascii="Times New Roman" w:hAnsi="Times New Roman" w:cs="Times New Roman"/>
              </w:rPr>
            </w:pPr>
            <w:r w:rsidRPr="00C50563">
              <w:rPr>
                <w:rFonts w:ascii="Times New Roman" w:eastAsia="Arial" w:hAnsi="Times New Roman" w:cs="Times New Roman"/>
              </w:rPr>
              <w:t xml:space="preserve">Percentage of Marks Obtained </w:t>
            </w:r>
          </w:p>
        </w:tc>
        <w:tc>
          <w:tcPr>
            <w:tcW w:w="1478" w:type="dxa"/>
            <w:tcBorders>
              <w:top w:val="single" w:sz="4" w:space="0" w:color="000000"/>
              <w:left w:val="single" w:sz="4" w:space="0" w:color="000000"/>
              <w:bottom w:val="single" w:sz="4" w:space="0" w:color="000000"/>
              <w:right w:val="single" w:sz="4" w:space="0" w:color="000000"/>
            </w:tcBorders>
          </w:tcPr>
          <w:p w14:paraId="02DD36EF" w14:textId="77777777" w:rsidR="00DA0D30" w:rsidRPr="00C50563" w:rsidRDefault="00DA0D30" w:rsidP="000C2136">
            <w:pPr>
              <w:ind w:left="2"/>
              <w:rPr>
                <w:rFonts w:ascii="Times New Roman" w:hAnsi="Times New Roman" w:cs="Times New Roman"/>
              </w:rPr>
            </w:pPr>
            <w:r w:rsidRPr="00C50563">
              <w:rPr>
                <w:rFonts w:ascii="Times New Roman" w:eastAsia="Arial" w:hAnsi="Times New Roman" w:cs="Times New Roman"/>
              </w:rPr>
              <w:t xml:space="preserve">Letter Grade </w:t>
            </w:r>
          </w:p>
        </w:tc>
        <w:tc>
          <w:tcPr>
            <w:tcW w:w="1418" w:type="dxa"/>
            <w:tcBorders>
              <w:top w:val="single" w:sz="4" w:space="0" w:color="000000"/>
              <w:left w:val="single" w:sz="4" w:space="0" w:color="000000"/>
              <w:bottom w:val="single" w:sz="4" w:space="0" w:color="000000"/>
              <w:right w:val="single" w:sz="4" w:space="0" w:color="000000"/>
            </w:tcBorders>
          </w:tcPr>
          <w:p w14:paraId="7B911CE7" w14:textId="77777777" w:rsidR="00DA0D30" w:rsidRPr="00C50563" w:rsidRDefault="00DA0D30" w:rsidP="000C2136">
            <w:pPr>
              <w:rPr>
                <w:rFonts w:ascii="Times New Roman" w:hAnsi="Times New Roman" w:cs="Times New Roman"/>
              </w:rPr>
            </w:pPr>
            <w:r w:rsidRPr="00C50563">
              <w:rPr>
                <w:rFonts w:ascii="Times New Roman" w:eastAsia="Arial" w:hAnsi="Times New Roman" w:cs="Times New Roman"/>
              </w:rPr>
              <w:t xml:space="preserve">Grade Point </w:t>
            </w:r>
          </w:p>
        </w:tc>
        <w:tc>
          <w:tcPr>
            <w:tcW w:w="1502" w:type="dxa"/>
            <w:tcBorders>
              <w:top w:val="single" w:sz="4" w:space="0" w:color="000000"/>
              <w:left w:val="single" w:sz="4" w:space="0" w:color="000000"/>
              <w:bottom w:val="single" w:sz="4" w:space="0" w:color="000000"/>
              <w:right w:val="single" w:sz="4" w:space="0" w:color="000000"/>
            </w:tcBorders>
          </w:tcPr>
          <w:p w14:paraId="090EBEF6" w14:textId="77777777" w:rsidR="00DA0D30" w:rsidRPr="00C50563" w:rsidRDefault="00DA0D30" w:rsidP="000C2136">
            <w:pPr>
              <w:ind w:left="2"/>
              <w:rPr>
                <w:rFonts w:ascii="Times New Roman" w:hAnsi="Times New Roman" w:cs="Times New Roman"/>
              </w:rPr>
            </w:pPr>
            <w:r w:rsidRPr="00C50563">
              <w:rPr>
                <w:rFonts w:ascii="Times New Roman" w:eastAsia="Arial" w:hAnsi="Times New Roman" w:cs="Times New Roman"/>
              </w:rPr>
              <w:t xml:space="preserve">Performance </w:t>
            </w:r>
          </w:p>
        </w:tc>
      </w:tr>
      <w:tr w:rsidR="00DA0D30" w:rsidRPr="00137D18" w14:paraId="408D9D71" w14:textId="77777777" w:rsidTr="00580ABD">
        <w:trPr>
          <w:trHeight w:val="64"/>
        </w:trPr>
        <w:tc>
          <w:tcPr>
            <w:tcW w:w="3160" w:type="dxa"/>
            <w:tcBorders>
              <w:top w:val="single" w:sz="4" w:space="0" w:color="000000"/>
              <w:left w:val="single" w:sz="4" w:space="0" w:color="000000"/>
              <w:bottom w:val="single" w:sz="4" w:space="0" w:color="000000"/>
              <w:right w:val="single" w:sz="4" w:space="0" w:color="000000"/>
            </w:tcBorders>
          </w:tcPr>
          <w:p w14:paraId="1A44D8AD" w14:textId="77777777" w:rsidR="00DA0D30" w:rsidRPr="00C50563" w:rsidRDefault="00DA0D30" w:rsidP="000C2136">
            <w:pPr>
              <w:ind w:right="40"/>
              <w:jc w:val="center"/>
              <w:rPr>
                <w:rFonts w:ascii="Times New Roman" w:hAnsi="Times New Roman" w:cs="Times New Roman"/>
              </w:rPr>
            </w:pPr>
            <w:r w:rsidRPr="00C50563">
              <w:rPr>
                <w:rFonts w:ascii="Times New Roman" w:eastAsia="Arial" w:hAnsi="Times New Roman" w:cs="Times New Roman"/>
              </w:rPr>
              <w:t xml:space="preserve">80.00 and above </w:t>
            </w:r>
          </w:p>
        </w:tc>
        <w:tc>
          <w:tcPr>
            <w:tcW w:w="1478" w:type="dxa"/>
            <w:tcBorders>
              <w:top w:val="single" w:sz="4" w:space="0" w:color="000000"/>
              <w:left w:val="single" w:sz="4" w:space="0" w:color="000000"/>
              <w:bottom w:val="single" w:sz="4" w:space="0" w:color="000000"/>
              <w:right w:val="single" w:sz="4" w:space="0" w:color="000000"/>
            </w:tcBorders>
          </w:tcPr>
          <w:p w14:paraId="5E391E51" w14:textId="77777777" w:rsidR="00DA0D30" w:rsidRPr="00C50563" w:rsidRDefault="00DA0D30" w:rsidP="000C2136">
            <w:pPr>
              <w:ind w:right="42"/>
              <w:jc w:val="center"/>
              <w:rPr>
                <w:rFonts w:ascii="Times New Roman" w:hAnsi="Times New Roman" w:cs="Times New Roman"/>
              </w:rPr>
            </w:pPr>
            <w:r w:rsidRPr="00C50563">
              <w:rPr>
                <w:rFonts w:ascii="Times New Roman" w:eastAsia="Arial" w:hAnsi="Times New Roman" w:cs="Times New Roman"/>
              </w:rPr>
              <w:t xml:space="preserve">O </w:t>
            </w:r>
          </w:p>
        </w:tc>
        <w:tc>
          <w:tcPr>
            <w:tcW w:w="1418" w:type="dxa"/>
            <w:tcBorders>
              <w:top w:val="single" w:sz="4" w:space="0" w:color="000000"/>
              <w:left w:val="single" w:sz="4" w:space="0" w:color="000000"/>
              <w:bottom w:val="single" w:sz="4" w:space="0" w:color="000000"/>
              <w:right w:val="single" w:sz="4" w:space="0" w:color="000000"/>
            </w:tcBorders>
          </w:tcPr>
          <w:p w14:paraId="504CEF7A" w14:textId="77777777" w:rsidR="00DA0D30" w:rsidRPr="00C50563" w:rsidRDefault="00DA0D30" w:rsidP="000C2136">
            <w:pPr>
              <w:ind w:right="44"/>
              <w:jc w:val="center"/>
              <w:rPr>
                <w:rFonts w:ascii="Times New Roman" w:hAnsi="Times New Roman" w:cs="Times New Roman"/>
              </w:rPr>
            </w:pPr>
            <w:r w:rsidRPr="00C50563">
              <w:rPr>
                <w:rFonts w:ascii="Times New Roman" w:eastAsia="Arial" w:hAnsi="Times New Roman" w:cs="Times New Roman"/>
              </w:rPr>
              <w:t xml:space="preserve">10 </w:t>
            </w:r>
          </w:p>
        </w:tc>
        <w:tc>
          <w:tcPr>
            <w:tcW w:w="1502" w:type="dxa"/>
            <w:tcBorders>
              <w:top w:val="single" w:sz="4" w:space="0" w:color="000000"/>
              <w:left w:val="single" w:sz="4" w:space="0" w:color="000000"/>
              <w:bottom w:val="single" w:sz="4" w:space="0" w:color="000000"/>
              <w:right w:val="single" w:sz="4" w:space="0" w:color="000000"/>
            </w:tcBorders>
          </w:tcPr>
          <w:p w14:paraId="328C044C" w14:textId="77777777" w:rsidR="00DA0D30" w:rsidRPr="00C50563" w:rsidRDefault="00DA0D30" w:rsidP="000C2136">
            <w:pPr>
              <w:ind w:left="29"/>
              <w:rPr>
                <w:rFonts w:ascii="Times New Roman" w:hAnsi="Times New Roman" w:cs="Times New Roman"/>
              </w:rPr>
            </w:pPr>
            <w:r w:rsidRPr="00C50563">
              <w:rPr>
                <w:rFonts w:ascii="Times New Roman" w:eastAsia="Arial" w:hAnsi="Times New Roman" w:cs="Times New Roman"/>
              </w:rPr>
              <w:t xml:space="preserve">Outstanding </w:t>
            </w:r>
          </w:p>
        </w:tc>
      </w:tr>
      <w:tr w:rsidR="00DA0D30" w:rsidRPr="00137D18" w14:paraId="7B5BE873" w14:textId="77777777" w:rsidTr="00580ABD">
        <w:trPr>
          <w:trHeight w:val="64"/>
        </w:trPr>
        <w:tc>
          <w:tcPr>
            <w:tcW w:w="3160" w:type="dxa"/>
            <w:tcBorders>
              <w:top w:val="single" w:sz="4" w:space="0" w:color="000000"/>
              <w:left w:val="single" w:sz="4" w:space="0" w:color="000000"/>
              <w:bottom w:val="single" w:sz="4" w:space="0" w:color="000000"/>
              <w:right w:val="single" w:sz="4" w:space="0" w:color="000000"/>
            </w:tcBorders>
          </w:tcPr>
          <w:p w14:paraId="13DDDCFB" w14:textId="77777777" w:rsidR="00DA0D30" w:rsidRPr="00C50563" w:rsidRDefault="00DA0D30" w:rsidP="000C2136">
            <w:pPr>
              <w:ind w:right="42"/>
              <w:jc w:val="center"/>
              <w:rPr>
                <w:rFonts w:ascii="Times New Roman" w:hAnsi="Times New Roman" w:cs="Times New Roman"/>
              </w:rPr>
            </w:pPr>
            <w:r w:rsidRPr="00C50563">
              <w:rPr>
                <w:rFonts w:ascii="Times New Roman" w:eastAsia="Arial" w:hAnsi="Times New Roman" w:cs="Times New Roman"/>
              </w:rPr>
              <w:t xml:space="preserve">75.00 - 79.99 </w:t>
            </w:r>
          </w:p>
        </w:tc>
        <w:tc>
          <w:tcPr>
            <w:tcW w:w="1478" w:type="dxa"/>
            <w:tcBorders>
              <w:top w:val="single" w:sz="4" w:space="0" w:color="000000"/>
              <w:left w:val="single" w:sz="4" w:space="0" w:color="000000"/>
              <w:bottom w:val="single" w:sz="4" w:space="0" w:color="000000"/>
              <w:right w:val="single" w:sz="4" w:space="0" w:color="000000"/>
            </w:tcBorders>
          </w:tcPr>
          <w:p w14:paraId="4173565C" w14:textId="77777777" w:rsidR="00DA0D30" w:rsidRPr="00C50563" w:rsidRDefault="00DA0D30" w:rsidP="000C2136">
            <w:pPr>
              <w:ind w:right="41"/>
              <w:jc w:val="center"/>
              <w:rPr>
                <w:rFonts w:ascii="Times New Roman" w:hAnsi="Times New Roman" w:cs="Times New Roman"/>
              </w:rPr>
            </w:pPr>
            <w:r w:rsidRPr="00C50563">
              <w:rPr>
                <w:rFonts w:ascii="Times New Roman" w:eastAsia="Arial" w:hAnsi="Times New Roman" w:cs="Times New Roman"/>
              </w:rPr>
              <w:t xml:space="preserve">A </w:t>
            </w:r>
          </w:p>
        </w:tc>
        <w:tc>
          <w:tcPr>
            <w:tcW w:w="1418" w:type="dxa"/>
            <w:tcBorders>
              <w:top w:val="single" w:sz="4" w:space="0" w:color="000000"/>
              <w:left w:val="single" w:sz="4" w:space="0" w:color="000000"/>
              <w:bottom w:val="single" w:sz="4" w:space="0" w:color="000000"/>
              <w:right w:val="single" w:sz="4" w:space="0" w:color="000000"/>
            </w:tcBorders>
          </w:tcPr>
          <w:p w14:paraId="00C4E4B6" w14:textId="77777777" w:rsidR="00DA0D30" w:rsidRPr="00C50563" w:rsidRDefault="00DA0D30" w:rsidP="000C2136">
            <w:pPr>
              <w:ind w:right="46"/>
              <w:jc w:val="center"/>
              <w:rPr>
                <w:rFonts w:ascii="Times New Roman" w:hAnsi="Times New Roman" w:cs="Times New Roman"/>
              </w:rPr>
            </w:pPr>
            <w:r w:rsidRPr="00C50563">
              <w:rPr>
                <w:rFonts w:ascii="Times New Roman" w:eastAsia="Arial" w:hAnsi="Times New Roman" w:cs="Times New Roman"/>
              </w:rPr>
              <w:t xml:space="preserve">9 </w:t>
            </w:r>
          </w:p>
        </w:tc>
        <w:tc>
          <w:tcPr>
            <w:tcW w:w="1502" w:type="dxa"/>
            <w:tcBorders>
              <w:top w:val="single" w:sz="4" w:space="0" w:color="000000"/>
              <w:left w:val="single" w:sz="4" w:space="0" w:color="000000"/>
              <w:bottom w:val="single" w:sz="4" w:space="0" w:color="000000"/>
              <w:right w:val="single" w:sz="4" w:space="0" w:color="000000"/>
            </w:tcBorders>
          </w:tcPr>
          <w:p w14:paraId="1C86D311" w14:textId="77777777" w:rsidR="00DA0D30" w:rsidRPr="00C50563" w:rsidRDefault="00DA0D30" w:rsidP="000C2136">
            <w:pPr>
              <w:ind w:right="41"/>
              <w:jc w:val="center"/>
              <w:rPr>
                <w:rFonts w:ascii="Times New Roman" w:hAnsi="Times New Roman" w:cs="Times New Roman"/>
              </w:rPr>
            </w:pPr>
            <w:r w:rsidRPr="00C50563">
              <w:rPr>
                <w:rFonts w:ascii="Times New Roman" w:eastAsia="Arial" w:hAnsi="Times New Roman" w:cs="Times New Roman"/>
              </w:rPr>
              <w:t xml:space="preserve">Excellent </w:t>
            </w:r>
          </w:p>
        </w:tc>
      </w:tr>
      <w:tr w:rsidR="00DA0D30" w:rsidRPr="00137D18" w14:paraId="4002B29B" w14:textId="77777777" w:rsidTr="00580ABD">
        <w:trPr>
          <w:trHeight w:val="64"/>
        </w:trPr>
        <w:tc>
          <w:tcPr>
            <w:tcW w:w="3160" w:type="dxa"/>
            <w:tcBorders>
              <w:top w:val="single" w:sz="4" w:space="0" w:color="000000"/>
              <w:left w:val="single" w:sz="4" w:space="0" w:color="000000"/>
              <w:bottom w:val="single" w:sz="4" w:space="0" w:color="000000"/>
              <w:right w:val="single" w:sz="4" w:space="0" w:color="000000"/>
            </w:tcBorders>
          </w:tcPr>
          <w:p w14:paraId="0FF16EBE" w14:textId="77777777" w:rsidR="00DA0D30" w:rsidRPr="00C50563" w:rsidRDefault="00DA0D30" w:rsidP="000C2136">
            <w:pPr>
              <w:ind w:right="42"/>
              <w:jc w:val="center"/>
              <w:rPr>
                <w:rFonts w:ascii="Times New Roman" w:hAnsi="Times New Roman" w:cs="Times New Roman"/>
              </w:rPr>
            </w:pPr>
            <w:r w:rsidRPr="00C50563">
              <w:rPr>
                <w:rFonts w:ascii="Times New Roman" w:eastAsia="Arial" w:hAnsi="Times New Roman" w:cs="Times New Roman"/>
              </w:rPr>
              <w:t xml:space="preserve">70.00 - 74.99 </w:t>
            </w:r>
          </w:p>
        </w:tc>
        <w:tc>
          <w:tcPr>
            <w:tcW w:w="1478" w:type="dxa"/>
            <w:tcBorders>
              <w:top w:val="single" w:sz="4" w:space="0" w:color="000000"/>
              <w:left w:val="single" w:sz="4" w:space="0" w:color="000000"/>
              <w:bottom w:val="single" w:sz="4" w:space="0" w:color="000000"/>
              <w:right w:val="single" w:sz="4" w:space="0" w:color="000000"/>
            </w:tcBorders>
          </w:tcPr>
          <w:p w14:paraId="3C321A8F" w14:textId="77777777" w:rsidR="00DA0D30" w:rsidRPr="00C50563" w:rsidRDefault="00DA0D30" w:rsidP="000C2136">
            <w:pPr>
              <w:ind w:right="41"/>
              <w:jc w:val="center"/>
              <w:rPr>
                <w:rFonts w:ascii="Times New Roman" w:hAnsi="Times New Roman" w:cs="Times New Roman"/>
              </w:rPr>
            </w:pPr>
            <w:r w:rsidRPr="00C50563">
              <w:rPr>
                <w:rFonts w:ascii="Times New Roman" w:eastAsia="Arial" w:hAnsi="Times New Roman" w:cs="Times New Roman"/>
              </w:rPr>
              <w:t xml:space="preserve">B </w:t>
            </w:r>
          </w:p>
        </w:tc>
        <w:tc>
          <w:tcPr>
            <w:tcW w:w="1418" w:type="dxa"/>
            <w:tcBorders>
              <w:top w:val="single" w:sz="4" w:space="0" w:color="000000"/>
              <w:left w:val="single" w:sz="4" w:space="0" w:color="000000"/>
              <w:bottom w:val="single" w:sz="4" w:space="0" w:color="000000"/>
              <w:right w:val="single" w:sz="4" w:space="0" w:color="000000"/>
            </w:tcBorders>
          </w:tcPr>
          <w:p w14:paraId="6931A7E1" w14:textId="77777777" w:rsidR="00DA0D30" w:rsidRPr="00C50563" w:rsidRDefault="00DA0D30" w:rsidP="000C2136">
            <w:pPr>
              <w:ind w:right="46"/>
              <w:jc w:val="center"/>
              <w:rPr>
                <w:rFonts w:ascii="Times New Roman" w:hAnsi="Times New Roman" w:cs="Times New Roman"/>
              </w:rPr>
            </w:pPr>
            <w:r w:rsidRPr="00C50563">
              <w:rPr>
                <w:rFonts w:ascii="Times New Roman" w:eastAsia="Arial" w:hAnsi="Times New Roman" w:cs="Times New Roman"/>
              </w:rPr>
              <w:t xml:space="preserve">8 </w:t>
            </w:r>
          </w:p>
        </w:tc>
        <w:tc>
          <w:tcPr>
            <w:tcW w:w="1502" w:type="dxa"/>
            <w:tcBorders>
              <w:top w:val="single" w:sz="4" w:space="0" w:color="000000"/>
              <w:left w:val="single" w:sz="4" w:space="0" w:color="000000"/>
              <w:bottom w:val="single" w:sz="4" w:space="0" w:color="000000"/>
              <w:right w:val="single" w:sz="4" w:space="0" w:color="000000"/>
            </w:tcBorders>
          </w:tcPr>
          <w:p w14:paraId="31024AF7" w14:textId="77777777" w:rsidR="00DA0D30" w:rsidRPr="00C50563" w:rsidRDefault="00DA0D30" w:rsidP="000C2136">
            <w:pPr>
              <w:ind w:right="39"/>
              <w:jc w:val="center"/>
              <w:rPr>
                <w:rFonts w:ascii="Times New Roman" w:hAnsi="Times New Roman" w:cs="Times New Roman"/>
              </w:rPr>
            </w:pPr>
            <w:r w:rsidRPr="00C50563">
              <w:rPr>
                <w:rFonts w:ascii="Times New Roman" w:eastAsia="Arial" w:hAnsi="Times New Roman" w:cs="Times New Roman"/>
              </w:rPr>
              <w:t xml:space="preserve">Very Good </w:t>
            </w:r>
          </w:p>
        </w:tc>
      </w:tr>
      <w:tr w:rsidR="00DA0D30" w:rsidRPr="00137D18" w14:paraId="7EB7505A" w14:textId="77777777" w:rsidTr="00580ABD">
        <w:trPr>
          <w:trHeight w:val="64"/>
        </w:trPr>
        <w:tc>
          <w:tcPr>
            <w:tcW w:w="3160" w:type="dxa"/>
            <w:tcBorders>
              <w:top w:val="single" w:sz="4" w:space="0" w:color="000000"/>
              <w:left w:val="single" w:sz="4" w:space="0" w:color="000000"/>
              <w:bottom w:val="single" w:sz="4" w:space="0" w:color="000000"/>
              <w:right w:val="single" w:sz="4" w:space="0" w:color="000000"/>
            </w:tcBorders>
          </w:tcPr>
          <w:p w14:paraId="428ACC16" w14:textId="77777777" w:rsidR="00DA0D30" w:rsidRPr="00C50563" w:rsidRDefault="00DA0D30" w:rsidP="000C2136">
            <w:pPr>
              <w:ind w:right="42"/>
              <w:jc w:val="center"/>
              <w:rPr>
                <w:rFonts w:ascii="Times New Roman" w:hAnsi="Times New Roman" w:cs="Times New Roman"/>
              </w:rPr>
            </w:pPr>
            <w:r w:rsidRPr="00C50563">
              <w:rPr>
                <w:rFonts w:ascii="Times New Roman" w:eastAsia="Arial" w:hAnsi="Times New Roman" w:cs="Times New Roman"/>
              </w:rPr>
              <w:t xml:space="preserve">60.00 - 69.99 </w:t>
            </w:r>
          </w:p>
        </w:tc>
        <w:tc>
          <w:tcPr>
            <w:tcW w:w="1478" w:type="dxa"/>
            <w:tcBorders>
              <w:top w:val="single" w:sz="4" w:space="0" w:color="000000"/>
              <w:left w:val="single" w:sz="4" w:space="0" w:color="000000"/>
              <w:bottom w:val="single" w:sz="4" w:space="0" w:color="000000"/>
              <w:right w:val="single" w:sz="4" w:space="0" w:color="000000"/>
            </w:tcBorders>
          </w:tcPr>
          <w:p w14:paraId="61C4316C" w14:textId="77777777" w:rsidR="00DA0D30" w:rsidRPr="00C50563" w:rsidRDefault="00DA0D30" w:rsidP="000C2136">
            <w:pPr>
              <w:ind w:right="41"/>
              <w:jc w:val="center"/>
              <w:rPr>
                <w:rFonts w:ascii="Times New Roman" w:hAnsi="Times New Roman" w:cs="Times New Roman"/>
              </w:rPr>
            </w:pPr>
            <w:r w:rsidRPr="00C50563">
              <w:rPr>
                <w:rFonts w:ascii="Times New Roman" w:eastAsia="Arial" w:hAnsi="Times New Roman" w:cs="Times New Roman"/>
              </w:rPr>
              <w:t xml:space="preserve">C </w:t>
            </w:r>
          </w:p>
        </w:tc>
        <w:tc>
          <w:tcPr>
            <w:tcW w:w="1418" w:type="dxa"/>
            <w:tcBorders>
              <w:top w:val="single" w:sz="4" w:space="0" w:color="000000"/>
              <w:left w:val="single" w:sz="4" w:space="0" w:color="000000"/>
              <w:bottom w:val="single" w:sz="4" w:space="0" w:color="000000"/>
              <w:right w:val="single" w:sz="4" w:space="0" w:color="000000"/>
            </w:tcBorders>
          </w:tcPr>
          <w:p w14:paraId="3EA8D660" w14:textId="77777777" w:rsidR="00DA0D30" w:rsidRPr="00C50563" w:rsidRDefault="00DA0D30" w:rsidP="000C2136">
            <w:pPr>
              <w:ind w:right="46"/>
              <w:jc w:val="center"/>
              <w:rPr>
                <w:rFonts w:ascii="Times New Roman" w:hAnsi="Times New Roman" w:cs="Times New Roman"/>
              </w:rPr>
            </w:pPr>
            <w:r w:rsidRPr="00C50563">
              <w:rPr>
                <w:rFonts w:ascii="Times New Roman" w:eastAsia="Arial" w:hAnsi="Times New Roman" w:cs="Times New Roman"/>
              </w:rPr>
              <w:t xml:space="preserve">7 </w:t>
            </w:r>
          </w:p>
        </w:tc>
        <w:tc>
          <w:tcPr>
            <w:tcW w:w="1502" w:type="dxa"/>
            <w:tcBorders>
              <w:top w:val="single" w:sz="4" w:space="0" w:color="000000"/>
              <w:left w:val="single" w:sz="4" w:space="0" w:color="000000"/>
              <w:bottom w:val="single" w:sz="4" w:space="0" w:color="000000"/>
              <w:right w:val="single" w:sz="4" w:space="0" w:color="000000"/>
            </w:tcBorders>
          </w:tcPr>
          <w:p w14:paraId="6E34E80E" w14:textId="77777777" w:rsidR="00DA0D30" w:rsidRPr="00C50563" w:rsidRDefault="00DA0D30" w:rsidP="000C2136">
            <w:pPr>
              <w:ind w:right="39"/>
              <w:jc w:val="center"/>
              <w:rPr>
                <w:rFonts w:ascii="Times New Roman" w:hAnsi="Times New Roman" w:cs="Times New Roman"/>
              </w:rPr>
            </w:pPr>
            <w:r w:rsidRPr="00C50563">
              <w:rPr>
                <w:rFonts w:ascii="Times New Roman" w:eastAsia="Arial" w:hAnsi="Times New Roman" w:cs="Times New Roman"/>
              </w:rPr>
              <w:t xml:space="preserve">Good </w:t>
            </w:r>
          </w:p>
        </w:tc>
      </w:tr>
      <w:tr w:rsidR="00DA0D30" w:rsidRPr="00137D18" w14:paraId="6285753A" w14:textId="77777777" w:rsidTr="00580ABD">
        <w:trPr>
          <w:trHeight w:val="64"/>
        </w:trPr>
        <w:tc>
          <w:tcPr>
            <w:tcW w:w="3160" w:type="dxa"/>
            <w:tcBorders>
              <w:top w:val="single" w:sz="4" w:space="0" w:color="000000"/>
              <w:left w:val="single" w:sz="4" w:space="0" w:color="000000"/>
              <w:bottom w:val="single" w:sz="4" w:space="0" w:color="000000"/>
              <w:right w:val="single" w:sz="4" w:space="0" w:color="000000"/>
            </w:tcBorders>
          </w:tcPr>
          <w:p w14:paraId="599282DB" w14:textId="77777777" w:rsidR="00DA0D30" w:rsidRPr="00C50563" w:rsidRDefault="00DA0D30" w:rsidP="000C2136">
            <w:pPr>
              <w:ind w:right="42"/>
              <w:jc w:val="center"/>
              <w:rPr>
                <w:rFonts w:ascii="Times New Roman" w:hAnsi="Times New Roman" w:cs="Times New Roman"/>
              </w:rPr>
            </w:pPr>
            <w:r w:rsidRPr="00C50563">
              <w:rPr>
                <w:rFonts w:ascii="Times New Roman" w:eastAsia="Arial" w:hAnsi="Times New Roman" w:cs="Times New Roman"/>
              </w:rPr>
              <w:t xml:space="preserve">50.00 - 59.99 </w:t>
            </w:r>
          </w:p>
        </w:tc>
        <w:tc>
          <w:tcPr>
            <w:tcW w:w="1478" w:type="dxa"/>
            <w:tcBorders>
              <w:top w:val="single" w:sz="4" w:space="0" w:color="000000"/>
              <w:left w:val="single" w:sz="4" w:space="0" w:color="000000"/>
              <w:bottom w:val="single" w:sz="4" w:space="0" w:color="000000"/>
              <w:right w:val="single" w:sz="4" w:space="0" w:color="000000"/>
            </w:tcBorders>
          </w:tcPr>
          <w:p w14:paraId="64B2F6A1" w14:textId="77777777" w:rsidR="00DA0D30" w:rsidRPr="00C50563" w:rsidRDefault="00DA0D30" w:rsidP="000C2136">
            <w:pPr>
              <w:ind w:right="41"/>
              <w:jc w:val="center"/>
              <w:rPr>
                <w:rFonts w:ascii="Times New Roman" w:hAnsi="Times New Roman" w:cs="Times New Roman"/>
              </w:rPr>
            </w:pPr>
            <w:r w:rsidRPr="00C50563">
              <w:rPr>
                <w:rFonts w:ascii="Times New Roman" w:eastAsia="Arial" w:hAnsi="Times New Roman" w:cs="Times New Roman"/>
              </w:rPr>
              <w:t xml:space="preserve">D </w:t>
            </w:r>
          </w:p>
        </w:tc>
        <w:tc>
          <w:tcPr>
            <w:tcW w:w="1418" w:type="dxa"/>
            <w:tcBorders>
              <w:top w:val="single" w:sz="4" w:space="0" w:color="000000"/>
              <w:left w:val="single" w:sz="4" w:space="0" w:color="000000"/>
              <w:bottom w:val="single" w:sz="4" w:space="0" w:color="000000"/>
              <w:right w:val="single" w:sz="4" w:space="0" w:color="000000"/>
            </w:tcBorders>
          </w:tcPr>
          <w:p w14:paraId="40AC6DFB" w14:textId="77777777" w:rsidR="00DA0D30" w:rsidRPr="00C50563" w:rsidRDefault="00DA0D30" w:rsidP="000C2136">
            <w:pPr>
              <w:ind w:right="46"/>
              <w:jc w:val="center"/>
              <w:rPr>
                <w:rFonts w:ascii="Times New Roman" w:hAnsi="Times New Roman" w:cs="Times New Roman"/>
              </w:rPr>
            </w:pPr>
            <w:r w:rsidRPr="00C50563">
              <w:rPr>
                <w:rFonts w:ascii="Times New Roman" w:eastAsia="Arial" w:hAnsi="Times New Roman" w:cs="Times New Roman"/>
              </w:rPr>
              <w:t xml:space="preserve">6 </w:t>
            </w:r>
          </w:p>
        </w:tc>
        <w:tc>
          <w:tcPr>
            <w:tcW w:w="1502" w:type="dxa"/>
            <w:tcBorders>
              <w:top w:val="single" w:sz="4" w:space="0" w:color="000000"/>
              <w:left w:val="single" w:sz="4" w:space="0" w:color="000000"/>
              <w:bottom w:val="single" w:sz="4" w:space="0" w:color="000000"/>
              <w:right w:val="single" w:sz="4" w:space="0" w:color="000000"/>
            </w:tcBorders>
          </w:tcPr>
          <w:p w14:paraId="32041AD0" w14:textId="77777777" w:rsidR="00DA0D30" w:rsidRPr="00C50563" w:rsidRDefault="00DA0D30" w:rsidP="000C2136">
            <w:pPr>
              <w:ind w:right="39"/>
              <w:jc w:val="center"/>
              <w:rPr>
                <w:rFonts w:ascii="Times New Roman" w:hAnsi="Times New Roman" w:cs="Times New Roman"/>
              </w:rPr>
            </w:pPr>
            <w:r w:rsidRPr="00C50563">
              <w:rPr>
                <w:rFonts w:ascii="Times New Roman" w:eastAsia="Arial" w:hAnsi="Times New Roman" w:cs="Times New Roman"/>
              </w:rPr>
              <w:t xml:space="preserve">Fair </w:t>
            </w:r>
          </w:p>
        </w:tc>
      </w:tr>
      <w:tr w:rsidR="00DA0D30" w:rsidRPr="00137D18" w14:paraId="32078F13" w14:textId="77777777" w:rsidTr="00580ABD">
        <w:trPr>
          <w:trHeight w:val="64"/>
        </w:trPr>
        <w:tc>
          <w:tcPr>
            <w:tcW w:w="3160" w:type="dxa"/>
            <w:tcBorders>
              <w:top w:val="single" w:sz="4" w:space="0" w:color="000000"/>
              <w:left w:val="single" w:sz="4" w:space="0" w:color="000000"/>
              <w:bottom w:val="single" w:sz="4" w:space="0" w:color="000000"/>
              <w:right w:val="single" w:sz="4" w:space="0" w:color="000000"/>
            </w:tcBorders>
          </w:tcPr>
          <w:p w14:paraId="34EF1FD7" w14:textId="77777777" w:rsidR="00DA0D30" w:rsidRPr="00C50563" w:rsidRDefault="00DA0D30" w:rsidP="000C2136">
            <w:pPr>
              <w:ind w:right="42"/>
              <w:jc w:val="center"/>
              <w:rPr>
                <w:rFonts w:ascii="Times New Roman" w:hAnsi="Times New Roman" w:cs="Times New Roman"/>
              </w:rPr>
            </w:pPr>
            <w:r w:rsidRPr="00C50563">
              <w:rPr>
                <w:rFonts w:ascii="Times New Roman" w:eastAsia="Arial" w:hAnsi="Times New Roman" w:cs="Times New Roman"/>
              </w:rPr>
              <w:t xml:space="preserve">45.00 - 49.99 </w:t>
            </w:r>
          </w:p>
        </w:tc>
        <w:tc>
          <w:tcPr>
            <w:tcW w:w="1478" w:type="dxa"/>
            <w:tcBorders>
              <w:top w:val="single" w:sz="4" w:space="0" w:color="000000"/>
              <w:left w:val="single" w:sz="4" w:space="0" w:color="000000"/>
              <w:bottom w:val="single" w:sz="4" w:space="0" w:color="000000"/>
              <w:right w:val="single" w:sz="4" w:space="0" w:color="000000"/>
            </w:tcBorders>
          </w:tcPr>
          <w:p w14:paraId="54A558EA" w14:textId="77777777" w:rsidR="00DA0D30" w:rsidRPr="00C50563" w:rsidRDefault="00DA0D30" w:rsidP="000C2136">
            <w:pPr>
              <w:ind w:right="41"/>
              <w:jc w:val="center"/>
              <w:rPr>
                <w:rFonts w:ascii="Times New Roman" w:hAnsi="Times New Roman" w:cs="Times New Roman"/>
              </w:rPr>
            </w:pPr>
            <w:r w:rsidRPr="00C50563">
              <w:rPr>
                <w:rFonts w:ascii="Times New Roman" w:eastAsia="Arial" w:hAnsi="Times New Roman" w:cs="Times New Roman"/>
              </w:rPr>
              <w:t xml:space="preserve">E </w:t>
            </w:r>
          </w:p>
        </w:tc>
        <w:tc>
          <w:tcPr>
            <w:tcW w:w="1418" w:type="dxa"/>
            <w:tcBorders>
              <w:top w:val="single" w:sz="4" w:space="0" w:color="000000"/>
              <w:left w:val="single" w:sz="4" w:space="0" w:color="000000"/>
              <w:bottom w:val="single" w:sz="4" w:space="0" w:color="000000"/>
              <w:right w:val="single" w:sz="4" w:space="0" w:color="000000"/>
            </w:tcBorders>
          </w:tcPr>
          <w:p w14:paraId="6650F2BB" w14:textId="77777777" w:rsidR="00DA0D30" w:rsidRPr="00C50563" w:rsidRDefault="00DA0D30" w:rsidP="000C2136">
            <w:pPr>
              <w:ind w:right="46"/>
              <w:jc w:val="center"/>
              <w:rPr>
                <w:rFonts w:ascii="Times New Roman" w:hAnsi="Times New Roman" w:cs="Times New Roman"/>
              </w:rPr>
            </w:pPr>
            <w:r w:rsidRPr="00C50563">
              <w:rPr>
                <w:rFonts w:ascii="Times New Roman" w:eastAsia="Arial" w:hAnsi="Times New Roman" w:cs="Times New Roman"/>
              </w:rPr>
              <w:t xml:space="preserve">5 </w:t>
            </w:r>
          </w:p>
        </w:tc>
        <w:tc>
          <w:tcPr>
            <w:tcW w:w="1502" w:type="dxa"/>
            <w:tcBorders>
              <w:top w:val="single" w:sz="4" w:space="0" w:color="000000"/>
              <w:left w:val="single" w:sz="4" w:space="0" w:color="000000"/>
              <w:bottom w:val="single" w:sz="4" w:space="0" w:color="000000"/>
              <w:right w:val="single" w:sz="4" w:space="0" w:color="000000"/>
            </w:tcBorders>
          </w:tcPr>
          <w:p w14:paraId="4A7CD516" w14:textId="77777777" w:rsidR="00DA0D30" w:rsidRPr="00C50563" w:rsidRDefault="00DA0D30" w:rsidP="000C2136">
            <w:pPr>
              <w:ind w:right="39"/>
              <w:jc w:val="center"/>
              <w:rPr>
                <w:rFonts w:ascii="Times New Roman" w:hAnsi="Times New Roman" w:cs="Times New Roman"/>
              </w:rPr>
            </w:pPr>
            <w:r w:rsidRPr="00C50563">
              <w:rPr>
                <w:rFonts w:ascii="Times New Roman" w:eastAsia="Arial" w:hAnsi="Times New Roman" w:cs="Times New Roman"/>
              </w:rPr>
              <w:t xml:space="preserve">Average </w:t>
            </w:r>
          </w:p>
        </w:tc>
      </w:tr>
      <w:tr w:rsidR="00DA0D30" w:rsidRPr="00137D18" w14:paraId="0B0EF3E8" w14:textId="77777777" w:rsidTr="00580ABD">
        <w:trPr>
          <w:trHeight w:val="64"/>
        </w:trPr>
        <w:tc>
          <w:tcPr>
            <w:tcW w:w="3160" w:type="dxa"/>
            <w:tcBorders>
              <w:top w:val="single" w:sz="4" w:space="0" w:color="000000"/>
              <w:left w:val="single" w:sz="4" w:space="0" w:color="000000"/>
              <w:bottom w:val="single" w:sz="4" w:space="0" w:color="000000"/>
              <w:right w:val="single" w:sz="4" w:space="0" w:color="000000"/>
            </w:tcBorders>
          </w:tcPr>
          <w:p w14:paraId="67089CD3" w14:textId="77777777" w:rsidR="00DA0D30" w:rsidRPr="00C50563" w:rsidRDefault="00DA0D30" w:rsidP="000C2136">
            <w:pPr>
              <w:ind w:right="42"/>
              <w:jc w:val="center"/>
              <w:rPr>
                <w:rFonts w:ascii="Times New Roman" w:hAnsi="Times New Roman" w:cs="Times New Roman"/>
              </w:rPr>
            </w:pPr>
            <w:r w:rsidRPr="00C50563">
              <w:rPr>
                <w:rFonts w:ascii="Times New Roman" w:eastAsia="Arial" w:hAnsi="Times New Roman" w:cs="Times New Roman"/>
              </w:rPr>
              <w:t xml:space="preserve">40.00 - 44.99 </w:t>
            </w:r>
          </w:p>
        </w:tc>
        <w:tc>
          <w:tcPr>
            <w:tcW w:w="1478" w:type="dxa"/>
            <w:tcBorders>
              <w:top w:val="single" w:sz="4" w:space="0" w:color="000000"/>
              <w:left w:val="single" w:sz="4" w:space="0" w:color="000000"/>
              <w:bottom w:val="single" w:sz="4" w:space="0" w:color="000000"/>
              <w:right w:val="single" w:sz="4" w:space="0" w:color="000000"/>
            </w:tcBorders>
          </w:tcPr>
          <w:p w14:paraId="50752B16" w14:textId="77777777" w:rsidR="00DA0D30" w:rsidRPr="00C50563" w:rsidRDefault="00DA0D30" w:rsidP="000C2136">
            <w:pPr>
              <w:ind w:right="41"/>
              <w:jc w:val="center"/>
              <w:rPr>
                <w:rFonts w:ascii="Times New Roman" w:hAnsi="Times New Roman" w:cs="Times New Roman"/>
              </w:rPr>
            </w:pPr>
            <w:r w:rsidRPr="00C50563">
              <w:rPr>
                <w:rFonts w:ascii="Times New Roman" w:eastAsia="Arial" w:hAnsi="Times New Roman" w:cs="Times New Roman"/>
              </w:rPr>
              <w:t xml:space="preserve">P </w:t>
            </w:r>
          </w:p>
        </w:tc>
        <w:tc>
          <w:tcPr>
            <w:tcW w:w="1418" w:type="dxa"/>
            <w:tcBorders>
              <w:top w:val="single" w:sz="4" w:space="0" w:color="000000"/>
              <w:left w:val="single" w:sz="4" w:space="0" w:color="000000"/>
              <w:bottom w:val="single" w:sz="4" w:space="0" w:color="000000"/>
              <w:right w:val="single" w:sz="4" w:space="0" w:color="000000"/>
            </w:tcBorders>
          </w:tcPr>
          <w:p w14:paraId="3A02BC11" w14:textId="77777777" w:rsidR="00DA0D30" w:rsidRPr="00C50563" w:rsidRDefault="00DA0D30" w:rsidP="000C2136">
            <w:pPr>
              <w:ind w:right="46"/>
              <w:jc w:val="center"/>
              <w:rPr>
                <w:rFonts w:ascii="Times New Roman" w:hAnsi="Times New Roman" w:cs="Times New Roman"/>
              </w:rPr>
            </w:pPr>
            <w:r w:rsidRPr="00C50563">
              <w:rPr>
                <w:rFonts w:ascii="Times New Roman" w:eastAsia="Arial" w:hAnsi="Times New Roman" w:cs="Times New Roman"/>
              </w:rPr>
              <w:t xml:space="preserve">4 </w:t>
            </w:r>
          </w:p>
        </w:tc>
        <w:tc>
          <w:tcPr>
            <w:tcW w:w="1502" w:type="dxa"/>
            <w:tcBorders>
              <w:top w:val="single" w:sz="4" w:space="0" w:color="000000"/>
              <w:left w:val="single" w:sz="4" w:space="0" w:color="000000"/>
              <w:bottom w:val="single" w:sz="4" w:space="0" w:color="000000"/>
              <w:right w:val="single" w:sz="4" w:space="0" w:color="000000"/>
            </w:tcBorders>
          </w:tcPr>
          <w:p w14:paraId="15F5A02F" w14:textId="77777777" w:rsidR="00DA0D30" w:rsidRPr="00C50563" w:rsidRDefault="00DA0D30" w:rsidP="000C2136">
            <w:pPr>
              <w:ind w:right="41"/>
              <w:jc w:val="center"/>
              <w:rPr>
                <w:rFonts w:ascii="Times New Roman" w:hAnsi="Times New Roman" w:cs="Times New Roman"/>
              </w:rPr>
            </w:pPr>
            <w:r w:rsidRPr="00C50563">
              <w:rPr>
                <w:rFonts w:ascii="Times New Roman" w:eastAsia="Arial" w:hAnsi="Times New Roman" w:cs="Times New Roman"/>
              </w:rPr>
              <w:t xml:space="preserve">Pass </w:t>
            </w:r>
          </w:p>
        </w:tc>
      </w:tr>
      <w:tr w:rsidR="00DA0D30" w:rsidRPr="00137D18" w14:paraId="303E05E0" w14:textId="77777777" w:rsidTr="00580ABD">
        <w:trPr>
          <w:trHeight w:val="64"/>
        </w:trPr>
        <w:tc>
          <w:tcPr>
            <w:tcW w:w="3160" w:type="dxa"/>
            <w:tcBorders>
              <w:top w:val="single" w:sz="4" w:space="0" w:color="000000"/>
              <w:left w:val="single" w:sz="4" w:space="0" w:color="000000"/>
              <w:bottom w:val="single" w:sz="4" w:space="0" w:color="000000"/>
              <w:right w:val="single" w:sz="4" w:space="0" w:color="000000"/>
            </w:tcBorders>
          </w:tcPr>
          <w:p w14:paraId="57AFD409" w14:textId="77777777" w:rsidR="00DA0D30" w:rsidRPr="00C50563" w:rsidRDefault="00DA0D30" w:rsidP="000C2136">
            <w:pPr>
              <w:ind w:right="42"/>
              <w:jc w:val="center"/>
              <w:rPr>
                <w:rFonts w:ascii="Times New Roman" w:hAnsi="Times New Roman" w:cs="Times New Roman"/>
              </w:rPr>
            </w:pPr>
            <w:r w:rsidRPr="00C50563">
              <w:rPr>
                <w:rFonts w:ascii="Times New Roman" w:eastAsia="Arial" w:hAnsi="Times New Roman" w:cs="Times New Roman"/>
              </w:rPr>
              <w:t xml:space="preserve">Less than 40.00 </w:t>
            </w:r>
          </w:p>
        </w:tc>
        <w:tc>
          <w:tcPr>
            <w:tcW w:w="1478" w:type="dxa"/>
            <w:tcBorders>
              <w:top w:val="single" w:sz="4" w:space="0" w:color="000000"/>
              <w:left w:val="single" w:sz="4" w:space="0" w:color="000000"/>
              <w:bottom w:val="single" w:sz="4" w:space="0" w:color="000000"/>
              <w:right w:val="single" w:sz="4" w:space="0" w:color="000000"/>
            </w:tcBorders>
          </w:tcPr>
          <w:p w14:paraId="0F66456C" w14:textId="77777777" w:rsidR="00DA0D30" w:rsidRPr="00C50563" w:rsidRDefault="00DA0D30" w:rsidP="000C2136">
            <w:pPr>
              <w:ind w:right="40"/>
              <w:jc w:val="center"/>
              <w:rPr>
                <w:rFonts w:ascii="Times New Roman" w:hAnsi="Times New Roman" w:cs="Times New Roman"/>
              </w:rPr>
            </w:pPr>
            <w:r w:rsidRPr="00C50563">
              <w:rPr>
                <w:rFonts w:ascii="Times New Roman" w:eastAsia="Arial" w:hAnsi="Times New Roman" w:cs="Times New Roman"/>
              </w:rPr>
              <w:t xml:space="preserve">F </w:t>
            </w:r>
          </w:p>
        </w:tc>
        <w:tc>
          <w:tcPr>
            <w:tcW w:w="1418" w:type="dxa"/>
            <w:tcBorders>
              <w:top w:val="single" w:sz="4" w:space="0" w:color="000000"/>
              <w:left w:val="single" w:sz="4" w:space="0" w:color="000000"/>
              <w:bottom w:val="single" w:sz="4" w:space="0" w:color="000000"/>
              <w:right w:val="single" w:sz="4" w:space="0" w:color="000000"/>
            </w:tcBorders>
          </w:tcPr>
          <w:p w14:paraId="61820624" w14:textId="77777777" w:rsidR="00DA0D30" w:rsidRPr="00C50563" w:rsidRDefault="00DA0D30" w:rsidP="000C2136">
            <w:pPr>
              <w:ind w:right="46"/>
              <w:jc w:val="center"/>
              <w:rPr>
                <w:rFonts w:ascii="Times New Roman" w:hAnsi="Times New Roman" w:cs="Times New Roman"/>
              </w:rPr>
            </w:pPr>
            <w:r w:rsidRPr="00C50563">
              <w:rPr>
                <w:rFonts w:ascii="Times New Roman" w:eastAsia="Arial" w:hAnsi="Times New Roman" w:cs="Times New Roman"/>
              </w:rPr>
              <w:t xml:space="preserve">0 </w:t>
            </w:r>
          </w:p>
        </w:tc>
        <w:tc>
          <w:tcPr>
            <w:tcW w:w="1502" w:type="dxa"/>
            <w:tcBorders>
              <w:top w:val="single" w:sz="4" w:space="0" w:color="000000"/>
              <w:left w:val="single" w:sz="4" w:space="0" w:color="000000"/>
              <w:bottom w:val="single" w:sz="4" w:space="0" w:color="000000"/>
              <w:right w:val="single" w:sz="4" w:space="0" w:color="000000"/>
            </w:tcBorders>
          </w:tcPr>
          <w:p w14:paraId="54327EF9" w14:textId="77777777" w:rsidR="00DA0D30" w:rsidRPr="00C50563" w:rsidRDefault="00DA0D30" w:rsidP="000C2136">
            <w:pPr>
              <w:ind w:right="43"/>
              <w:jc w:val="center"/>
              <w:rPr>
                <w:rFonts w:ascii="Times New Roman" w:hAnsi="Times New Roman" w:cs="Times New Roman"/>
              </w:rPr>
            </w:pPr>
            <w:r w:rsidRPr="00C50563">
              <w:rPr>
                <w:rFonts w:ascii="Times New Roman" w:eastAsia="Arial" w:hAnsi="Times New Roman" w:cs="Times New Roman"/>
              </w:rPr>
              <w:t xml:space="preserve">Fail </w:t>
            </w:r>
          </w:p>
        </w:tc>
      </w:tr>
    </w:tbl>
    <w:p w14:paraId="56744009" w14:textId="77777777" w:rsidR="00DA0D30" w:rsidRPr="00137D18" w:rsidRDefault="00DA0D30" w:rsidP="00DA0D30">
      <w:pPr>
        <w:spacing w:after="0"/>
        <w:ind w:left="914"/>
        <w:rPr>
          <w:rFonts w:ascii="Times New Roman" w:eastAsia="Arial" w:hAnsi="Times New Roman" w:cs="Times New Roman"/>
          <w:sz w:val="20"/>
        </w:rPr>
      </w:pPr>
    </w:p>
    <w:p w14:paraId="42E93BB1" w14:textId="58436D1C" w:rsidR="00DA0D30" w:rsidRDefault="00DA0D30" w:rsidP="00C50563">
      <w:pPr>
        <w:numPr>
          <w:ilvl w:val="0"/>
          <w:numId w:val="2"/>
        </w:numPr>
        <w:spacing w:after="0" w:line="245" w:lineRule="auto"/>
        <w:ind w:left="451" w:hanging="451"/>
        <w:jc w:val="both"/>
        <w:rPr>
          <w:rFonts w:ascii="Times New Roman" w:eastAsia="Arial" w:hAnsi="Times New Roman" w:cs="Times New Roman"/>
        </w:rPr>
      </w:pPr>
      <w:r w:rsidRPr="00137D18">
        <w:rPr>
          <w:rFonts w:ascii="Times New Roman" w:eastAsia="Arial" w:hAnsi="Times New Roman" w:cs="Times New Roman"/>
        </w:rPr>
        <w:t xml:space="preserve">Extracurricular, Co-curricular, Scholarship and any other achievements of individual </w:t>
      </w:r>
      <w:proofErr w:type="gramStart"/>
      <w:r w:rsidRPr="00137D18">
        <w:rPr>
          <w:rFonts w:ascii="Times New Roman" w:eastAsia="Arial" w:hAnsi="Times New Roman" w:cs="Times New Roman"/>
        </w:rPr>
        <w:t>is not indicated</w:t>
      </w:r>
      <w:proofErr w:type="gramEnd"/>
      <w:r w:rsidRPr="00137D18">
        <w:rPr>
          <w:rFonts w:ascii="Times New Roman" w:eastAsia="Arial" w:hAnsi="Times New Roman" w:cs="Times New Roman"/>
        </w:rPr>
        <w:t xml:space="preserve"> in the transcripts.</w:t>
      </w:r>
    </w:p>
    <w:p w14:paraId="26CDF6C3" w14:textId="77777777" w:rsidR="00580ABD" w:rsidRDefault="00580ABD" w:rsidP="00580ABD">
      <w:pPr>
        <w:spacing w:after="0" w:line="245" w:lineRule="auto"/>
        <w:jc w:val="both"/>
        <w:rPr>
          <w:rFonts w:ascii="Times New Roman" w:eastAsia="Arial" w:hAnsi="Times New Roman" w:cs="Times New Roman"/>
        </w:rPr>
      </w:pPr>
    </w:p>
    <w:p w14:paraId="2DBDAB9B" w14:textId="6B152F8C" w:rsidR="00580ABD" w:rsidRPr="00C50563" w:rsidRDefault="00580ABD" w:rsidP="00580ABD">
      <w:pPr>
        <w:spacing w:after="0" w:line="245" w:lineRule="auto"/>
        <w:jc w:val="both"/>
        <w:rPr>
          <w:rFonts w:ascii="Times New Roman" w:eastAsia="Arial" w:hAnsi="Times New Roman" w:cs="Times New Roman"/>
        </w:rPr>
      </w:pPr>
      <w:r w:rsidRPr="00580ABD">
        <w:rPr>
          <w:rFonts w:ascii="Times New Roman" w:eastAsia="Arial" w:hAnsi="Times New Roman" w:cs="Times New Roman"/>
        </w:rPr>
        <w:t>Since the institute has been granted autonomy by the University Grants Commission from the Academic Year 2019-20, all examination related activities that include paper setting, conduction, evaluation and declaration of results will be taken up by the institute from the November 2019 examinations only.</w:t>
      </w:r>
    </w:p>
    <w:sectPr w:rsidR="00580ABD" w:rsidRPr="00C50563" w:rsidSect="00FD7B10">
      <w:headerReference w:type="default" r:id="rId8"/>
      <w:footerReference w:type="default" r:id="rId9"/>
      <w:pgSz w:w="12240" w:h="20160" w:code="5"/>
      <w:pgMar w:top="1620" w:right="758" w:bottom="1440" w:left="993" w:header="113" w:footer="9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11117" w14:textId="77777777" w:rsidR="00214060" w:rsidRDefault="00214060" w:rsidP="00AB74AA">
      <w:pPr>
        <w:spacing w:after="0" w:line="240" w:lineRule="auto"/>
      </w:pPr>
      <w:r>
        <w:separator/>
      </w:r>
    </w:p>
  </w:endnote>
  <w:endnote w:type="continuationSeparator" w:id="0">
    <w:p w14:paraId="60DD0070" w14:textId="77777777" w:rsidR="00214060" w:rsidRDefault="00214060" w:rsidP="00AB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E9C8" w14:textId="77777777" w:rsidR="00AB74AA" w:rsidRDefault="00FD7B10" w:rsidP="00642900">
    <w:pPr>
      <w:pStyle w:val="Footer"/>
      <w:jc w:val="center"/>
    </w:pPr>
    <w:r>
      <w:rPr>
        <w:noProof/>
        <w:lang w:val="en-US" w:eastAsia="en-US"/>
      </w:rPr>
      <w:drawing>
        <wp:inline distT="0" distB="0" distL="0" distR="0" wp14:anchorId="4C677CBC" wp14:editId="39291968">
          <wp:extent cx="586740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C1D0F" w14:textId="77777777" w:rsidR="00214060" w:rsidRDefault="00214060" w:rsidP="00AB74AA">
      <w:pPr>
        <w:spacing w:after="0" w:line="240" w:lineRule="auto"/>
      </w:pPr>
      <w:r>
        <w:separator/>
      </w:r>
    </w:p>
  </w:footnote>
  <w:footnote w:type="continuationSeparator" w:id="0">
    <w:p w14:paraId="37C1A376" w14:textId="77777777" w:rsidR="00214060" w:rsidRDefault="00214060" w:rsidP="00AB7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E8BA" w14:textId="77777777" w:rsidR="00AB74AA" w:rsidRDefault="00FD7B10" w:rsidP="00AB74AA">
    <w:pPr>
      <w:pStyle w:val="Header"/>
      <w:jc w:val="center"/>
    </w:pPr>
    <w:r>
      <w:rPr>
        <w:noProof/>
        <w:lang w:val="en-US" w:eastAsia="en-US"/>
      </w:rPr>
      <w:drawing>
        <wp:inline distT="0" distB="0" distL="0" distR="0" wp14:anchorId="62E96F5F" wp14:editId="30627677">
          <wp:extent cx="5819775" cy="819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77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2477"/>
    <w:multiLevelType w:val="hybridMultilevel"/>
    <w:tmpl w:val="F1DADE0E"/>
    <w:lvl w:ilvl="0" w:tplc="7076E986">
      <w:start w:val="1"/>
      <w:numFmt w:val="decimal"/>
      <w:lvlText w:val="%1."/>
      <w:lvlJc w:val="left"/>
      <w:pPr>
        <w:ind w:left="933"/>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E63AEF2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08F4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22C8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41CF4">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273F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6F5C6">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0BF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A458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B029EE"/>
    <w:multiLevelType w:val="hybridMultilevel"/>
    <w:tmpl w:val="749048D2"/>
    <w:lvl w:ilvl="0" w:tplc="318C3EBE">
      <w:start w:val="9"/>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BA"/>
    <w:rsid w:val="00022AFA"/>
    <w:rsid w:val="00062063"/>
    <w:rsid w:val="0012046D"/>
    <w:rsid w:val="00127E68"/>
    <w:rsid w:val="00137D18"/>
    <w:rsid w:val="0015581D"/>
    <w:rsid w:val="001E5A7D"/>
    <w:rsid w:val="002114BE"/>
    <w:rsid w:val="00214060"/>
    <w:rsid w:val="0023793B"/>
    <w:rsid w:val="002E1F2F"/>
    <w:rsid w:val="00355074"/>
    <w:rsid w:val="00381ABA"/>
    <w:rsid w:val="00382F32"/>
    <w:rsid w:val="003F4DCA"/>
    <w:rsid w:val="00417463"/>
    <w:rsid w:val="00435A8A"/>
    <w:rsid w:val="00480CF8"/>
    <w:rsid w:val="004B0C5F"/>
    <w:rsid w:val="00580ABD"/>
    <w:rsid w:val="00592B0A"/>
    <w:rsid w:val="005E1EF6"/>
    <w:rsid w:val="00642900"/>
    <w:rsid w:val="00647ADF"/>
    <w:rsid w:val="00682991"/>
    <w:rsid w:val="00814626"/>
    <w:rsid w:val="00897EF5"/>
    <w:rsid w:val="00905A9E"/>
    <w:rsid w:val="009101CA"/>
    <w:rsid w:val="0092750A"/>
    <w:rsid w:val="00A409E4"/>
    <w:rsid w:val="00A874A5"/>
    <w:rsid w:val="00AA30F1"/>
    <w:rsid w:val="00AA6B50"/>
    <w:rsid w:val="00AB3656"/>
    <w:rsid w:val="00AB74AA"/>
    <w:rsid w:val="00AD1476"/>
    <w:rsid w:val="00B10AD7"/>
    <w:rsid w:val="00B2094F"/>
    <w:rsid w:val="00B41C1F"/>
    <w:rsid w:val="00B46F1B"/>
    <w:rsid w:val="00B87DC8"/>
    <w:rsid w:val="00C21B9A"/>
    <w:rsid w:val="00C476E4"/>
    <w:rsid w:val="00C50563"/>
    <w:rsid w:val="00C54052"/>
    <w:rsid w:val="00CB466C"/>
    <w:rsid w:val="00CC78F4"/>
    <w:rsid w:val="00D137A1"/>
    <w:rsid w:val="00D17D1C"/>
    <w:rsid w:val="00D34F61"/>
    <w:rsid w:val="00D64697"/>
    <w:rsid w:val="00DA0A46"/>
    <w:rsid w:val="00DA0ACE"/>
    <w:rsid w:val="00DA0D30"/>
    <w:rsid w:val="00E277B4"/>
    <w:rsid w:val="00E33A10"/>
    <w:rsid w:val="00E92851"/>
    <w:rsid w:val="00EF6BAE"/>
    <w:rsid w:val="00F06AA4"/>
    <w:rsid w:val="00FA690F"/>
    <w:rsid w:val="00FC4586"/>
    <w:rsid w:val="00FD39F2"/>
    <w:rsid w:val="00FD7B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2C0C1"/>
  <w15:chartTrackingRefBased/>
  <w15:docId w15:val="{B26C3E70-818B-45A6-915C-5592234C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D30"/>
    <w:rPr>
      <w:rFonts w:ascii="Calibri" w:eastAsia="Calibri" w:hAnsi="Calibri" w:cs="Calibri"/>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4AA"/>
  </w:style>
  <w:style w:type="paragraph" w:styleId="Footer">
    <w:name w:val="footer"/>
    <w:basedOn w:val="Normal"/>
    <w:link w:val="FooterChar"/>
    <w:uiPriority w:val="99"/>
    <w:unhideWhenUsed/>
    <w:rsid w:val="00AB7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4AA"/>
  </w:style>
  <w:style w:type="table" w:customStyle="1" w:styleId="TableGrid">
    <w:name w:val="TableGrid"/>
    <w:rsid w:val="00DA0D30"/>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DA0D30"/>
    <w:pPr>
      <w:ind w:left="720"/>
      <w:contextualSpacing/>
    </w:pPr>
  </w:style>
  <w:style w:type="paragraph" w:styleId="BalloonText">
    <w:name w:val="Balloon Text"/>
    <w:basedOn w:val="Normal"/>
    <w:link w:val="BalloonTextChar"/>
    <w:uiPriority w:val="99"/>
    <w:semiHidden/>
    <w:unhideWhenUsed/>
    <w:rsid w:val="00DA0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D30"/>
    <w:rPr>
      <w:rFonts w:ascii="Segoe UI" w:eastAsia="Calibri" w:hAnsi="Segoe UI" w:cs="Segoe UI"/>
      <w:color w:val="000000"/>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6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4D9586C614CB3BD1850F9DA861E4F"/>
        <w:category>
          <w:name w:val="General"/>
          <w:gallery w:val="placeholder"/>
        </w:category>
        <w:types>
          <w:type w:val="bbPlcHdr"/>
        </w:types>
        <w:behaviors>
          <w:behavior w:val="content"/>
        </w:behaviors>
        <w:guid w:val="{1AC43CB4-3203-4153-B641-1D8D3287C499}"/>
      </w:docPartPr>
      <w:docPartBody>
        <w:p w:rsidR="00393DB1" w:rsidRDefault="006D5B28" w:rsidP="006D5B28">
          <w:pPr>
            <w:pStyle w:val="7414D9586C614CB3BD1850F9DA861E4F"/>
          </w:pPr>
          <w:r w:rsidRPr="002404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28"/>
    <w:rsid w:val="00012AEF"/>
    <w:rsid w:val="00054A93"/>
    <w:rsid w:val="001B445F"/>
    <w:rsid w:val="0024623B"/>
    <w:rsid w:val="0024676B"/>
    <w:rsid w:val="002515F7"/>
    <w:rsid w:val="00343B80"/>
    <w:rsid w:val="00352E30"/>
    <w:rsid w:val="00393DB1"/>
    <w:rsid w:val="00402134"/>
    <w:rsid w:val="004D0E32"/>
    <w:rsid w:val="00661364"/>
    <w:rsid w:val="006A23DD"/>
    <w:rsid w:val="006D5B28"/>
    <w:rsid w:val="006E10F7"/>
    <w:rsid w:val="006E371D"/>
    <w:rsid w:val="00A0014C"/>
    <w:rsid w:val="00A225CE"/>
    <w:rsid w:val="00C86F40"/>
    <w:rsid w:val="00D037B0"/>
    <w:rsid w:val="00E01727"/>
    <w:rsid w:val="00F30A9E"/>
    <w:rsid w:val="00FE08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B28"/>
    <w:rPr>
      <w:color w:val="808080"/>
    </w:rPr>
  </w:style>
  <w:style w:type="paragraph" w:customStyle="1" w:styleId="7414D9586C614CB3BD1850F9DA861E4F">
    <w:name w:val="7414D9586C614CB3BD1850F9DA861E4F"/>
    <w:rsid w:val="006D5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43FF-2F2A-49BC-A110-A9BFDCDF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Manali Godse</dc:creator>
  <cp:keywords/>
  <dc:description/>
  <cp:lastModifiedBy>Amogh Manjrekar</cp:lastModifiedBy>
  <cp:revision>2</cp:revision>
  <cp:lastPrinted>2021-10-25T09:46:00Z</cp:lastPrinted>
  <dcterms:created xsi:type="dcterms:W3CDTF">2021-11-08T11:12:00Z</dcterms:created>
  <dcterms:modified xsi:type="dcterms:W3CDTF">2021-11-08T11:12:00Z</dcterms:modified>
</cp:coreProperties>
</file>